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Мамандық 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– 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051 301 – «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Жалпы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медицина»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Кафед</w:t>
      </w:r>
      <w:r w:rsidRPr="0001239B">
        <w:rPr>
          <w:rFonts w:ascii="Times New Roman" w:hAnsi="Times New Roman" w:cs="Times New Roman"/>
          <w:b/>
          <w:sz w:val="24"/>
          <w:szCs w:val="24"/>
        </w:rPr>
        <w:t xml:space="preserve">ра – </w:t>
      </w:r>
      <w:r w:rsidRPr="0001239B">
        <w:rPr>
          <w:rFonts w:ascii="Times New Roman" w:hAnsi="Times New Roman" w:cs="Times New Roman"/>
          <w:sz w:val="24"/>
          <w:szCs w:val="24"/>
        </w:rPr>
        <w:t>№2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239B">
        <w:rPr>
          <w:rFonts w:ascii="Times New Roman" w:hAnsi="Times New Roman" w:cs="Times New Roman"/>
          <w:sz w:val="24"/>
          <w:szCs w:val="24"/>
        </w:rPr>
        <w:t>акушер</w:t>
      </w:r>
      <w:r w:rsidR="00A60A8A">
        <w:rPr>
          <w:rFonts w:ascii="Times New Roman" w:hAnsi="Times New Roman" w:cs="Times New Roman"/>
          <w:sz w:val="24"/>
          <w:szCs w:val="24"/>
          <w:lang w:val="kk-KZ"/>
        </w:rPr>
        <w:t>лік іс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 w:rsidRPr="0001239B">
        <w:rPr>
          <w:rFonts w:ascii="Times New Roman" w:hAnsi="Times New Roman" w:cs="Times New Roman"/>
          <w:sz w:val="24"/>
          <w:szCs w:val="24"/>
        </w:rPr>
        <w:t xml:space="preserve"> гинекологи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01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A60A8A" w:rsidP="00A60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1.4</w:t>
      </w:r>
      <w:r w:rsidRPr="00A60A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B549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664E8"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4E8"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ТӘЖІРИБЕЛІК САБАҚТАРҒА ӘДІСТЕМЕЛІК НҰСҚАУЛАР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</w:rPr>
        <w:t xml:space="preserve">Курс:  </w:t>
      </w:r>
      <w:r w:rsidRPr="0001239B">
        <w:rPr>
          <w:rFonts w:ascii="Times New Roman" w:hAnsi="Times New Roman" w:cs="Times New Roman"/>
          <w:sz w:val="24"/>
          <w:szCs w:val="24"/>
        </w:rPr>
        <w:t xml:space="preserve">5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бесінші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A60A8A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664E8"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ән</w:t>
      </w:r>
      <w:r w:rsidR="00C664E8"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664E8" w:rsidRPr="0001239B">
        <w:rPr>
          <w:rFonts w:ascii="Times New Roman" w:eastAsia="Times New Roman" w:hAnsi="Times New Roman" w:cs="Times New Roman"/>
          <w:sz w:val="24"/>
          <w:szCs w:val="24"/>
        </w:rPr>
        <w:t>акушер</w:t>
      </w:r>
      <w:r w:rsidR="00C664E8"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ия және </w:t>
      </w:r>
      <w:r w:rsidR="00C664E8" w:rsidRPr="0001239B">
        <w:rPr>
          <w:rFonts w:ascii="Times New Roman" w:eastAsia="Times New Roman" w:hAnsi="Times New Roman" w:cs="Times New Roman"/>
          <w:sz w:val="24"/>
          <w:szCs w:val="24"/>
        </w:rPr>
        <w:t>гинекология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Құрастырушы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01239B">
        <w:rPr>
          <w:rFonts w:ascii="Times New Roman" w:hAnsi="Times New Roman" w:cs="Times New Roman"/>
          <w:sz w:val="24"/>
          <w:szCs w:val="24"/>
        </w:rPr>
        <w:t>№2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 акушерия және гинекология кафедрасының меңгерушісі</w:t>
      </w:r>
      <w:r w:rsidRPr="0001239B">
        <w:rPr>
          <w:rFonts w:ascii="Times New Roman" w:hAnsi="Times New Roman" w:cs="Times New Roman"/>
          <w:sz w:val="24"/>
          <w:szCs w:val="24"/>
        </w:rPr>
        <w:t xml:space="preserve">, </w:t>
      </w:r>
      <w:r w:rsidRPr="0001239B">
        <w:rPr>
          <w:rFonts w:ascii="Times New Roman" w:hAnsi="Times New Roman" w:cs="Times New Roman"/>
          <w:sz w:val="24"/>
          <w:szCs w:val="24"/>
          <w:lang w:val="kk-KZ"/>
        </w:rPr>
        <w:t xml:space="preserve">м.ғ.д. </w:t>
      </w:r>
      <w:r w:rsidR="00A60A8A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A60A8A">
        <w:rPr>
          <w:rFonts w:ascii="Times New Roman" w:hAnsi="Times New Roman" w:cs="Times New Roman"/>
          <w:sz w:val="24"/>
          <w:szCs w:val="24"/>
        </w:rPr>
        <w:t>алиева Л.</w:t>
      </w:r>
      <w:r w:rsidR="00A60A8A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01239B">
        <w:rPr>
          <w:rFonts w:ascii="Times New Roman" w:hAnsi="Times New Roman" w:cs="Times New Roman"/>
          <w:sz w:val="24"/>
          <w:szCs w:val="24"/>
        </w:rPr>
        <w:t>.</w:t>
      </w: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A8A" w:rsidRDefault="00A60A8A" w:rsidP="00C66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5" w:rsidRDefault="00C664E8" w:rsidP="00C66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9B">
        <w:rPr>
          <w:rFonts w:ascii="Times New Roman" w:hAnsi="Times New Roman" w:cs="Times New Roman"/>
          <w:b/>
          <w:sz w:val="24"/>
          <w:szCs w:val="24"/>
        </w:rPr>
        <w:t>Алматы 2011</w:t>
      </w:r>
      <w:r w:rsidRPr="0001239B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  <w:r w:rsidRPr="0001239B">
        <w:rPr>
          <w:rFonts w:ascii="Times New Roman" w:hAnsi="Times New Roman" w:cs="Times New Roman"/>
          <w:b/>
          <w:sz w:val="24"/>
          <w:szCs w:val="24"/>
        </w:rPr>
        <w:t>.</w:t>
      </w:r>
    </w:p>
    <w:p w:rsidR="00C664E8" w:rsidRPr="00D51137" w:rsidRDefault="00EB5495" w:rsidP="00EB5495">
      <w:pPr>
        <w:rPr>
          <w:rFonts w:ascii="Times New Roman" w:hAnsi="Times New Roman" w:cs="Times New Roman"/>
          <w:b/>
          <w:bCs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664E8" w:rsidRPr="00D51137">
        <w:rPr>
          <w:rFonts w:ascii="Times New Roman" w:hAnsi="Times New Roman" w:cs="Times New Roman"/>
          <w:sz w:val="24"/>
          <w:szCs w:val="24"/>
          <w:lang w:val="kk-KZ"/>
        </w:rPr>
        <w:lastRenderedPageBreak/>
        <w:t>Тә</w:t>
      </w:r>
      <w:r w:rsidR="00C664E8" w:rsidRPr="00D51137">
        <w:rPr>
          <w:rFonts w:ascii="Times New Roman" w:eastAsia="Times New Roman" w:hAnsi="Times New Roman" w:cs="Times New Roman"/>
          <w:sz w:val="24"/>
          <w:szCs w:val="24"/>
          <w:lang w:val="kk-KZ"/>
        </w:rPr>
        <w:t>жірибелік сабақтарға әдістемелік нұсқаулар</w:t>
      </w:r>
      <w:r w:rsidR="00C664E8" w:rsidRPr="00D511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664E8" w:rsidRPr="00D51137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Л.Ғ. Қалиева құрастырған. Типтік бағдарлама Қазақстан Республикасының денсаулық сақтау Министрінің қызметін атқарушының 2010 жылының 17 қыркүйекте шыққан  </w:t>
      </w:r>
      <w:r w:rsidR="00C664E8" w:rsidRPr="00D51137">
        <w:rPr>
          <w:rFonts w:ascii="Times New Roman" w:hAnsi="Times New Roman" w:cs="Times New Roman"/>
          <w:spacing w:val="3"/>
          <w:sz w:val="24"/>
          <w:szCs w:val="24"/>
          <w:lang w:val="kk-KZ"/>
        </w:rPr>
        <w:t>№731</w:t>
      </w:r>
      <w:r w:rsidR="00C664E8" w:rsidRPr="00D51137">
        <w:rPr>
          <w:rFonts w:ascii="Times New Roman" w:hAnsi="Times New Roman" w:cs="Times New Roman"/>
          <w:sz w:val="24"/>
          <w:szCs w:val="24"/>
          <w:lang w:val="kk-KZ"/>
        </w:rPr>
        <w:t xml:space="preserve">бұйрығымен бекітілген 051301 – «Жалпы медицина» мамандығы бойынша 2006 жылғы Мемлекеттік жалпы міндетті білім  стандартына сәйкес құрастырылған. </w:t>
      </w:r>
    </w:p>
    <w:p w:rsidR="00C664E8" w:rsidRPr="00D51137" w:rsidRDefault="00C664E8" w:rsidP="00C6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64E8" w:rsidRPr="00D51137" w:rsidRDefault="00C664E8" w:rsidP="00C664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64E8" w:rsidRPr="00D51137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  <w:r w:rsidRPr="00D51137">
        <w:rPr>
          <w:rFonts w:ascii="Times New Roman" w:hAnsi="Times New Roman"/>
          <w:sz w:val="24"/>
          <w:lang w:val="kk-KZ"/>
        </w:rPr>
        <w:t>Тәжірибелік сабақтарға әдістемелік нұсқаулар</w:t>
      </w:r>
      <w:r w:rsidRPr="00D51137">
        <w:rPr>
          <w:rFonts w:ascii="Times New Roman" w:hAnsi="Times New Roman"/>
          <w:b/>
          <w:sz w:val="24"/>
          <w:lang w:val="kk-KZ"/>
        </w:rPr>
        <w:t xml:space="preserve"> </w:t>
      </w:r>
      <w:r w:rsidRPr="00D51137">
        <w:rPr>
          <w:rFonts w:ascii="Times New Roman" w:hAnsi="Times New Roman"/>
          <w:sz w:val="24"/>
          <w:lang w:val="kk-KZ"/>
        </w:rPr>
        <w:t>№2 акушер</w:t>
      </w:r>
      <w:r w:rsidR="00A60A8A">
        <w:rPr>
          <w:rFonts w:ascii="Times New Roman" w:hAnsi="Times New Roman"/>
          <w:sz w:val="24"/>
          <w:lang w:val="kk-KZ"/>
        </w:rPr>
        <w:t>лік іс</w:t>
      </w:r>
      <w:r w:rsidRPr="00D51137">
        <w:rPr>
          <w:rFonts w:ascii="Times New Roman" w:hAnsi="Times New Roman"/>
          <w:sz w:val="24"/>
          <w:lang w:val="kk-KZ"/>
        </w:rPr>
        <w:t xml:space="preserve"> және гинекология кафедрасының отырысында талқыланды </w:t>
      </w:r>
    </w:p>
    <w:p w:rsidR="00C664E8" w:rsidRPr="00D51137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  <w:r w:rsidRPr="00D51137">
        <w:rPr>
          <w:rFonts w:ascii="Times New Roman" w:hAnsi="Times New Roman"/>
          <w:sz w:val="24"/>
          <w:lang w:val="kk-KZ"/>
        </w:rPr>
        <w:t xml:space="preserve">«22» сәуір 2011 ж.,  №   </w:t>
      </w:r>
      <w:r w:rsidRPr="00D51137">
        <w:rPr>
          <w:rFonts w:ascii="Times New Roman" w:hAnsi="Times New Roman"/>
          <w:sz w:val="24"/>
        </w:rPr>
        <w:t>18</w:t>
      </w:r>
      <w:r w:rsidRPr="00D51137">
        <w:rPr>
          <w:rFonts w:ascii="Times New Roman" w:hAnsi="Times New Roman"/>
          <w:sz w:val="24"/>
          <w:lang w:val="kk-KZ"/>
        </w:rPr>
        <w:t xml:space="preserve">  хаттама</w:t>
      </w:r>
    </w:p>
    <w:p w:rsidR="00C664E8" w:rsidRPr="00D51137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</w:p>
    <w:p w:rsidR="00C664E8" w:rsidRPr="00D51137" w:rsidRDefault="00C664E8" w:rsidP="00C664E8">
      <w:p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D51137">
        <w:rPr>
          <w:rFonts w:ascii="Times New Roman" w:hAnsi="Times New Roman" w:cs="Times New Roman"/>
          <w:sz w:val="24"/>
          <w:lang w:val="kk-KZ"/>
        </w:rPr>
        <w:t xml:space="preserve">Кафедра меңг., м.ғ.д. </w:t>
      </w:r>
      <w:r w:rsidRPr="00D51137">
        <w:rPr>
          <w:rFonts w:ascii="Times New Roman" w:hAnsi="Times New Roman" w:cs="Times New Roman"/>
          <w:sz w:val="24"/>
          <w:lang w:val="kk-KZ"/>
        </w:rPr>
        <w:tab/>
      </w:r>
      <w:r w:rsidRPr="00D51137">
        <w:rPr>
          <w:rFonts w:ascii="Times New Roman" w:hAnsi="Times New Roman" w:cs="Times New Roman"/>
          <w:sz w:val="24"/>
          <w:lang w:val="kk-KZ"/>
        </w:rPr>
        <w:tab/>
      </w:r>
      <w:r w:rsidRPr="00D51137">
        <w:rPr>
          <w:rFonts w:ascii="Times New Roman" w:hAnsi="Times New Roman" w:cs="Times New Roman"/>
          <w:sz w:val="24"/>
          <w:lang w:val="kk-KZ"/>
        </w:rPr>
        <w:tab/>
      </w:r>
      <w:r w:rsidR="00A60A8A">
        <w:rPr>
          <w:rFonts w:ascii="Times New Roman" w:hAnsi="Times New Roman" w:cs="Times New Roman"/>
          <w:sz w:val="24"/>
          <w:lang w:val="kk-KZ"/>
        </w:rPr>
        <w:t>________________________Л.Ғ</w:t>
      </w:r>
      <w:r w:rsidRPr="00D51137">
        <w:rPr>
          <w:rFonts w:ascii="Times New Roman" w:hAnsi="Times New Roman" w:cs="Times New Roman"/>
          <w:sz w:val="24"/>
          <w:lang w:val="kk-KZ"/>
        </w:rPr>
        <w:t xml:space="preserve">. </w:t>
      </w:r>
      <w:r w:rsidR="00A60A8A">
        <w:rPr>
          <w:rFonts w:ascii="Times New Roman" w:hAnsi="Times New Roman" w:cs="Times New Roman"/>
          <w:sz w:val="24"/>
          <w:lang w:val="kk-KZ"/>
        </w:rPr>
        <w:t>Қ</w:t>
      </w:r>
      <w:r w:rsidRPr="00D51137">
        <w:rPr>
          <w:rFonts w:ascii="Times New Roman" w:hAnsi="Times New Roman" w:cs="Times New Roman"/>
          <w:sz w:val="24"/>
          <w:lang w:val="kk-KZ"/>
        </w:rPr>
        <w:t xml:space="preserve">алиева                                                                                      </w:t>
      </w:r>
    </w:p>
    <w:p w:rsidR="00C664E8" w:rsidRDefault="00C664E8" w:rsidP="00C664E8">
      <w:pPr>
        <w:rPr>
          <w:sz w:val="24"/>
          <w:lang w:val="kk-KZ"/>
        </w:rPr>
      </w:pPr>
      <w:r>
        <w:rPr>
          <w:sz w:val="24"/>
          <w:lang w:val="kk-KZ"/>
        </w:rPr>
        <w:br w:type="page"/>
      </w:r>
    </w:p>
    <w:p w:rsidR="00C664E8" w:rsidRPr="008D4390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Сабақ</w:t>
      </w:r>
      <w:r w:rsidRPr="008D43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№1</w:t>
      </w:r>
    </w:p>
    <w:p w:rsidR="00C664E8" w:rsidRPr="008D4390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64E8" w:rsidRPr="008D4390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D43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ақырыбы</w:t>
      </w:r>
      <w:r w:rsidRPr="008D43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Жүкті </w:t>
      </w:r>
      <w:r w:rsidR="00B201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босанғаннан кейінгі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әйелді амбулаторлық жүргізу</w:t>
      </w:r>
    </w:p>
    <w:p w:rsidR="00C664E8" w:rsidRPr="008D4390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>Сабақтың мақсаты</w:t>
      </w:r>
      <w:r w:rsidRPr="008D4390">
        <w:rPr>
          <w:rFonts w:ascii="Times New Roman" w:hAnsi="Times New Roman"/>
          <w:b/>
          <w:sz w:val="24"/>
          <w:lang w:val="kk-KZ"/>
        </w:rPr>
        <w:t xml:space="preserve">: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Жүкті әйелді</w:t>
      </w:r>
      <w:r w:rsidR="00B20153">
        <w:rPr>
          <w:rFonts w:ascii="Times New Roman" w:eastAsia="Times New Roman" w:hAnsi="Times New Roman" w:cs="Times New Roman"/>
          <w:sz w:val="24"/>
          <w:szCs w:val="24"/>
          <w:lang w:val="kk-KZ"/>
        </w:rPr>
        <w:t>, қ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ұрсақ ішіндегі нәрестені</w:t>
      </w:r>
      <w:r w:rsidR="00B201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босанғаннан кейінгі әйел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жағадайын бақылау</w:t>
      </w:r>
      <w:r w:rsidR="00B201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әдістерін марапаттау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64E8" w:rsidRPr="0001239B" w:rsidRDefault="00C664E8" w:rsidP="00C664E8">
      <w:pPr>
        <w:pStyle w:val="ae"/>
        <w:jc w:val="both"/>
        <w:rPr>
          <w:rFonts w:ascii="Times New Roman" w:hAnsi="Times New Roman"/>
          <w:b/>
          <w:sz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 xml:space="preserve">Оқытудың міндеттері: </w:t>
      </w:r>
    </w:p>
    <w:p w:rsidR="00C664E8" w:rsidRPr="001C3B66" w:rsidRDefault="00C664E8" w:rsidP="00C70F13">
      <w:pPr>
        <w:pStyle w:val="af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Жүктілікті анытау</w:t>
      </w:r>
      <w:r w:rsidR="00B20153"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алгоритмі, қауіп</w:t>
      </w:r>
      <w:r w:rsidR="00B20153"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B20153"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>қатер тобын анықтау</w:t>
      </w: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жүктілік кезінде нәрестенің жағдайын бақылау </w:t>
      </w:r>
      <w:r w:rsidR="00B20153"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>алгоритмімен</w:t>
      </w: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таныстыру</w:t>
      </w:r>
    </w:p>
    <w:p w:rsidR="00B20153" w:rsidRPr="00C70F13" w:rsidRDefault="00B20153" w:rsidP="00C70F13">
      <w:pPr>
        <w:pStyle w:val="af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>Сыртқы акушерлік тексеру әдістерін көрсету</w:t>
      </w:r>
    </w:p>
    <w:p w:rsidR="00B20153" w:rsidRPr="00C70F13" w:rsidRDefault="00B20153" w:rsidP="00C70F13">
      <w:pPr>
        <w:pStyle w:val="af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 кезінде болған гипертензиялық жағдайлардын, госпитализацияға көрсетімін анықтау әдістерімен таныстыру</w:t>
      </w:r>
    </w:p>
    <w:p w:rsidR="00B20153" w:rsidRPr="00C70F13" w:rsidRDefault="00B20153" w:rsidP="00C70F13">
      <w:pPr>
        <w:pStyle w:val="af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Жүктіліктің үзілу қауіпі, жүктілік кезіндегі қанкету жағдайларындағы ЖТД тактикасымен таныстыру</w:t>
      </w:r>
    </w:p>
    <w:p w:rsidR="00C664E8" w:rsidRPr="00C70F13" w:rsidRDefault="00B20153" w:rsidP="00C70F13">
      <w:pPr>
        <w:pStyle w:val="af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>Босанғаннан кейінгі мастит, қанкету, қабыну</w:t>
      </w:r>
      <w:r w:rsidR="00C70F13"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аурулары болған жағдайдағы ЖТД тактикасымен таныстыру</w:t>
      </w:r>
    </w:p>
    <w:p w:rsidR="00C70F13" w:rsidRPr="00C70F13" w:rsidRDefault="00C70F13" w:rsidP="00C70F13">
      <w:pPr>
        <w:pStyle w:val="a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13">
        <w:rPr>
          <w:rFonts w:ascii="Times New Roman" w:hAnsi="Times New Roman" w:cs="Times New Roman"/>
          <w:sz w:val="24"/>
          <w:szCs w:val="24"/>
          <w:lang w:val="kk-KZ"/>
        </w:rPr>
        <w:t>ҚР ДМ «Физиологиялық жүктілік кезінде бақылау», «Жүктілік кезіндегі гипертензия», «Босанғаннан кейінгі кезеңіндегі қанкету», «Мерзімінен бұрын босану», «Ұрық дамуының кідіруі» протоколдары</w:t>
      </w:r>
    </w:p>
    <w:p w:rsidR="00C70F13" w:rsidRPr="00C70F13" w:rsidRDefault="00C70F13" w:rsidP="00C70F13">
      <w:pPr>
        <w:pStyle w:val="a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13">
        <w:rPr>
          <w:rFonts w:ascii="Times New Roman" w:hAnsi="Times New Roman" w:cs="Times New Roman"/>
          <w:sz w:val="24"/>
          <w:szCs w:val="24"/>
          <w:lang w:val="kk-KZ"/>
        </w:rPr>
        <w:t xml:space="preserve">ҚР ДМ </w:t>
      </w:r>
      <w:r w:rsidRPr="00C70F13">
        <w:rPr>
          <w:rFonts w:ascii="Times New Roman" w:eastAsia="Times New Roman" w:hAnsi="Times New Roman" w:cs="Times New Roman"/>
          <w:sz w:val="24"/>
          <w:szCs w:val="24"/>
        </w:rPr>
        <w:t xml:space="preserve"> 28.05.2010</w:t>
      </w: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70F13">
        <w:rPr>
          <w:rFonts w:ascii="Times New Roman" w:eastAsia="Times New Roman" w:hAnsi="Times New Roman" w:cs="Times New Roman"/>
          <w:sz w:val="24"/>
          <w:szCs w:val="24"/>
        </w:rPr>
        <w:t>№388</w:t>
      </w: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«Ана және нәресте өлім</w:t>
      </w:r>
      <w:r w:rsidRPr="00C70F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жітіміне жол бермеу», ҚР ДМ </w:t>
      </w:r>
      <w:r w:rsidRPr="00C70F13">
        <w:rPr>
          <w:rFonts w:ascii="Times New Roman" w:eastAsia="Times New Roman" w:hAnsi="Times New Roman" w:cs="Times New Roman"/>
          <w:sz w:val="24"/>
          <w:szCs w:val="24"/>
        </w:rPr>
        <w:t>07.05.2010</w:t>
      </w: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70F13">
        <w:rPr>
          <w:rFonts w:ascii="Times New Roman" w:eastAsia="Times New Roman" w:hAnsi="Times New Roman" w:cs="Times New Roman"/>
          <w:sz w:val="24"/>
          <w:szCs w:val="24"/>
        </w:rPr>
        <w:t>№325</w:t>
      </w:r>
      <w:r w:rsidRPr="00C70F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«ҚР перинаталдық қөмек көрсетуді жоғарғы сатыға көрсету Нұсқауларын бекіту» бұйрықтары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Тақырыптың негізгі сұрақтары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4E8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Жүкті әйелдерді диспансерлік бақылау принциптері</w:t>
      </w:r>
    </w:p>
    <w:p w:rsid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Жүктілікті анықтау алгоритмі</w:t>
      </w:r>
    </w:p>
    <w:p w:rsid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Қауіп</w:t>
      </w: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қатер топтары қалай құралады</w:t>
      </w:r>
    </w:p>
    <w:p w:rsid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 кезіндегі гипертензиялық жағдайларды анықтау әдістері. Госпитализацияға көрсетімдер.</w:t>
      </w:r>
    </w:p>
    <w:p w:rsid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Жүктіліктің мерзімінен бұрын үзілу қауіпі кезіндегі ЖТД тактикасы</w:t>
      </w:r>
    </w:p>
    <w:p w:rsid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Жүктілік кезіндегі қанкету жағдайындағы ЖТД тактикасы</w:t>
      </w:r>
    </w:p>
    <w:p w:rsid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Босанғаннан кейінгі кезеңінде пациентті бақылау </w:t>
      </w:r>
    </w:p>
    <w:p w:rsid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Босанғаннан кейінгі қан кетуді алдын алу </w:t>
      </w:r>
    </w:p>
    <w:p w:rsid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Босанғаннан кейінгі қабыну аурулары болған жағдайындағы ЖТД тактикасы</w:t>
      </w:r>
    </w:p>
    <w:p w:rsidR="001554C7" w:rsidRDefault="001554C7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Маститты алдын алу</w:t>
      </w:r>
    </w:p>
    <w:p w:rsidR="001554C7" w:rsidRDefault="001554C7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Осы тақырып бойынша ҚР ДМ қандай протокол және бұйрықтары бар</w:t>
      </w:r>
    </w:p>
    <w:p w:rsidR="00C70F13" w:rsidRPr="00C70F13" w:rsidRDefault="00C70F13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64E8" w:rsidRPr="001C3B66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Оқыту және үйрету әдістері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4E8" w:rsidRPr="001554C7" w:rsidRDefault="00C664E8" w:rsidP="001554C7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Студенттің бастапқы білімін бағалау</w:t>
      </w:r>
      <w:r w:rsidRPr="001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4C7" w:rsidRPr="001554C7">
        <w:rPr>
          <w:rFonts w:ascii="Times New Roman" w:eastAsia="Times New Roman" w:hAnsi="Times New Roman" w:cs="Times New Roman"/>
          <w:sz w:val="24"/>
          <w:szCs w:val="24"/>
          <w:lang w:val="kk-KZ"/>
        </w:rPr>
        <w:t>(тестілер)</w:t>
      </w:r>
      <w:r w:rsidRPr="001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4C7" w:rsidRDefault="001554C7" w:rsidP="00C664E8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val="kk-KZ"/>
        </w:rPr>
        <w:t>Шағын топта жұмыс істеу. Бірінші рет келген жүкті</w:t>
      </w:r>
      <w:r w:rsidRPr="001554C7">
        <w:rPr>
          <w:rFonts w:ascii="Times New Roman" w:eastAsia="Times New Roman" w:hAnsi="Times New Roman" w:cs="Times New Roman"/>
          <w:sz w:val="24"/>
          <w:szCs w:val="24"/>
        </w:rPr>
        <w:t>\</w:t>
      </w:r>
      <w:r w:rsidRPr="001554C7">
        <w:rPr>
          <w:rFonts w:ascii="Times New Roman" w:eastAsia="Times New Roman" w:hAnsi="Times New Roman" w:cs="Times New Roman"/>
          <w:sz w:val="24"/>
          <w:szCs w:val="24"/>
          <w:lang w:val="kk-KZ"/>
        </w:rPr>
        <w:t>босанғаннан кейінгі жеке картасымен танысып</w:t>
      </w:r>
      <w:r w:rsidR="00C664E8" w:rsidRPr="001554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жүктілікті жүргізу жоспары, зерттеу әдістері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 анықтау. </w:t>
      </w:r>
    </w:p>
    <w:p w:rsidR="00C664E8" w:rsidRPr="001554C7" w:rsidRDefault="001554C7" w:rsidP="00C664E8">
      <w:pPr>
        <w:pStyle w:val="af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Мұғалім тапсырманы керекті болса жөндеп, баға қояды</w:t>
      </w:r>
      <w:r w:rsidR="00C664E8" w:rsidRPr="001554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Әдебиет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4E8" w:rsidRPr="0001239B" w:rsidRDefault="00C664E8" w:rsidP="00C6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</w:t>
      </w:r>
    </w:p>
    <w:p w:rsidR="00C664E8" w:rsidRPr="0001239B" w:rsidRDefault="00C664E8" w:rsidP="000771B8">
      <w:pPr>
        <w:pStyle w:val="33"/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Основные клинические протоколы и приказы МЗ РК по акушерству и неонатологии. Алматы, 2010.- С.22 – 67.</w:t>
      </w:r>
    </w:p>
    <w:p w:rsidR="00C664E8" w:rsidRPr="0001239B" w:rsidRDefault="00C664E8" w:rsidP="000771B8">
      <w:pPr>
        <w:pStyle w:val="33"/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Э.К. Айламазян. Учебник для медицинских ВУЗов. СПб, 2003.- С.91-117</w:t>
      </w:r>
    </w:p>
    <w:p w:rsidR="00C664E8" w:rsidRPr="0001239B" w:rsidRDefault="00C664E8" w:rsidP="000771B8">
      <w:pPr>
        <w:pStyle w:val="33"/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Calibri" w:hAnsi="Times New Roman" w:cs="Times New Roman"/>
          <w:bCs/>
          <w:sz w:val="24"/>
          <w:szCs w:val="24"/>
        </w:rPr>
        <w:t>Руководство к практическим занятиям по акушерству и перинатологии\под ред проф. Ю.В.Цвелева  и д.м.н. В.Г. Абашина,. СПб, 2007.-С.29-37, С.73-86.</w:t>
      </w:r>
    </w:p>
    <w:p w:rsidR="00C664E8" w:rsidRPr="0001239B" w:rsidRDefault="00C664E8" w:rsidP="000771B8">
      <w:pPr>
        <w:pStyle w:val="33"/>
        <w:numPr>
          <w:ilvl w:val="1"/>
          <w:numId w:val="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Calibri" w:hAnsi="Times New Roman" w:cs="Times New Roman"/>
          <w:bCs/>
          <w:sz w:val="24"/>
          <w:szCs w:val="24"/>
        </w:rPr>
        <w:t>Практические умения по акушерству и гинекологии: учебное пособие. \ Степанова Р.И., Пахомов С.П.- Ростов н\Д: Феникс, 2010.-С.3-16.</w:t>
      </w:r>
    </w:p>
    <w:p w:rsidR="00C664E8" w:rsidRPr="0001239B" w:rsidRDefault="00C664E8" w:rsidP="00C664E8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01239B" w:rsidRDefault="00C664E8" w:rsidP="00C664E8">
      <w:pPr>
        <w:pStyle w:val="ae"/>
        <w:ind w:firstLine="708"/>
        <w:jc w:val="both"/>
        <w:rPr>
          <w:rFonts w:ascii="Times New Roman" w:hAnsi="Times New Roman"/>
          <w:b/>
          <w:sz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>Қосымша</w:t>
      </w:r>
    </w:p>
    <w:p w:rsidR="00C664E8" w:rsidRPr="0001239B" w:rsidRDefault="00C664E8" w:rsidP="000771B8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01239B">
        <w:rPr>
          <w:rFonts w:ascii="Times New Roman" w:hAnsi="Times New Roman"/>
          <w:sz w:val="24"/>
        </w:rPr>
        <w:t xml:space="preserve">Акушерство от десяти учителей\ под ред. Стюарта КЭмпбелла,  Кристофа Лиза.\ перевод под ред. акад. РАМН В.Н. Серова., М., 2004.- С. 67-135. </w:t>
      </w:r>
    </w:p>
    <w:p w:rsidR="00C664E8" w:rsidRPr="0001239B" w:rsidRDefault="00C664E8" w:rsidP="00C664E8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hAnsi="Times New Roman"/>
          <w:b/>
          <w:sz w:val="24"/>
        </w:rPr>
        <w:t xml:space="preserve"> </w:t>
      </w:r>
      <w:r w:rsidR="00EB5495">
        <w:rPr>
          <w:rFonts w:ascii="Times New Roman" w:hAnsi="Times New Roman"/>
          <w:b/>
          <w:sz w:val="24"/>
          <w:lang w:val="kk-KZ"/>
        </w:rPr>
        <w:t>Бақы</w:t>
      </w:r>
      <w:r w:rsidRPr="0001239B">
        <w:rPr>
          <w:rFonts w:ascii="Times New Roman" w:hAnsi="Times New Roman"/>
          <w:b/>
          <w:sz w:val="24"/>
          <w:lang w:val="kk-KZ"/>
        </w:rPr>
        <w:t xml:space="preserve">лау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(сұрақ қою, тесттер, ситуациялық есептерді шығару).</w:t>
      </w:r>
    </w:p>
    <w:p w:rsidR="00C664E8" w:rsidRPr="0001239B" w:rsidRDefault="00C664E8" w:rsidP="00C664E8">
      <w:pPr>
        <w:pStyle w:val="2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1554C7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№2</w:t>
      </w:r>
      <w:r w:rsidR="00C664E8"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</w:t>
      </w:r>
      <w:r w:rsidR="00C664E8"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4C7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Тақырыбы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ТЖД жұмыс</w:t>
      </w:r>
      <w:r w:rsid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нда кездесетін әйел жыныс мүшелерінің қабыну аурулары </w:t>
      </w:r>
    </w:p>
    <w:p w:rsidR="00793C98" w:rsidRPr="001554C7" w:rsidRDefault="00793C9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64E8" w:rsidRPr="001C3B66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>Сабақтың мақсаты:</w:t>
      </w:r>
      <w:r w:rsidRPr="001C3B66">
        <w:rPr>
          <w:rFonts w:ascii="Times New Roman" w:hAnsi="Times New Roman"/>
          <w:b/>
          <w:sz w:val="24"/>
          <w:lang w:val="kk-KZ"/>
        </w:rPr>
        <w:t xml:space="preserve"> </w:t>
      </w:r>
      <w:r w:rsidRPr="0001239B">
        <w:rPr>
          <w:rFonts w:ascii="Times New Roman" w:hAnsi="Times New Roman"/>
          <w:sz w:val="24"/>
          <w:lang w:val="kk-KZ"/>
        </w:rPr>
        <w:t>Студенттердің әйелдер жыныс мүшелерінің қабыну ауруларын зерттеу, анықтау, басқа аурулардан ажырату дағдыларын қалыптастыру</w:t>
      </w:r>
      <w:r w:rsidRPr="001C3B66">
        <w:rPr>
          <w:rFonts w:ascii="Times New Roman" w:hAnsi="Times New Roman"/>
          <w:sz w:val="24"/>
          <w:lang w:val="kk-KZ"/>
        </w:rPr>
        <w:t>.</w:t>
      </w:r>
      <w:r w:rsidRPr="001C3B66">
        <w:rPr>
          <w:rFonts w:ascii="Times New Roman" w:hAnsi="Times New Roman"/>
          <w:b/>
          <w:sz w:val="24"/>
          <w:lang w:val="kk-KZ"/>
        </w:rPr>
        <w:t xml:space="preserve"> </w:t>
      </w:r>
    </w:p>
    <w:p w:rsidR="00C664E8" w:rsidRPr="001C3B66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Оқытудың мақсаттары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664E8" w:rsidRPr="0001239B" w:rsidRDefault="00C664E8" w:rsidP="000771B8">
      <w:pPr>
        <w:pStyle w:val="af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Студенттерді әйел жыныс мүшелер қабыну ауруларын</w:t>
      </w:r>
      <w:r w:rsidR="001554C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рационалды </w:t>
      </w:r>
      <w:r w:rsidR="00CC1D6F">
        <w:rPr>
          <w:rFonts w:ascii="Times New Roman" w:eastAsia="Times New Roman" w:hAnsi="Times New Roman" w:cs="Times New Roman"/>
          <w:sz w:val="24"/>
          <w:szCs w:val="24"/>
          <w:lang w:val="kk-KZ"/>
        </w:rPr>
        <w:t>зерттеп диагноз қою, минималды лабораторлық зерттеу скринингін жүргізу әдістерімен таныстрыу</w:t>
      </w:r>
    </w:p>
    <w:p w:rsidR="00C664E8" w:rsidRPr="00CC1D6F" w:rsidRDefault="00C664E8" w:rsidP="000771B8">
      <w:pPr>
        <w:pStyle w:val="af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Қабыну аурулары бар әйелдерді диспансерлік бақылау принциптерімен студенттерді таныстыру</w:t>
      </w:r>
    </w:p>
    <w:p w:rsidR="00CC1D6F" w:rsidRPr="0001239B" w:rsidRDefault="001C3B66" w:rsidP="000771B8">
      <w:pPr>
        <w:pStyle w:val="af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CC1D6F">
        <w:rPr>
          <w:rFonts w:ascii="Times New Roman" w:eastAsia="Times New Roman" w:hAnsi="Times New Roman" w:cs="Times New Roman"/>
          <w:sz w:val="24"/>
          <w:szCs w:val="24"/>
          <w:lang w:val="kk-KZ"/>
        </w:rPr>
        <w:t>актериоскопияға жағынды алу әдісін көрсету</w:t>
      </w:r>
    </w:p>
    <w:p w:rsidR="00CC1D6F" w:rsidRPr="00CC1D6F" w:rsidRDefault="00C664E8" w:rsidP="000771B8">
      <w:pPr>
        <w:pStyle w:val="af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Жыныс мүшелер қабыну ауруларын </w:t>
      </w:r>
      <w:r w:rsidR="00CC1D6F">
        <w:rPr>
          <w:rFonts w:ascii="Times New Roman" w:eastAsia="Times New Roman" w:hAnsi="Times New Roman" w:cs="Times New Roman"/>
          <w:sz w:val="24"/>
          <w:szCs w:val="24"/>
          <w:lang w:val="kk-KZ"/>
        </w:rPr>
        <w:t>БМСК мекемелерінде жүргізілетін емдеу әдістерін, ауруды алдын алу әдістерімен студенттерді таныстыру</w:t>
      </w:r>
    </w:p>
    <w:p w:rsidR="00CC1D6F" w:rsidRPr="00CC1D6F" w:rsidRDefault="00CC1D6F" w:rsidP="000771B8">
      <w:pPr>
        <w:pStyle w:val="af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Мезгілше еңбекке қабылетсіздік қағазын беру ережесі</w:t>
      </w:r>
    </w:p>
    <w:p w:rsidR="00C664E8" w:rsidRPr="0001239B" w:rsidRDefault="00CC1D6F" w:rsidP="000771B8">
      <w:pPr>
        <w:pStyle w:val="af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Бала және жасөспірім кезіндегі жыныс мүшелерінің қабыну ауруларының ерекшеліктерімен студентті таныстыру</w:t>
      </w:r>
      <w:r w:rsidR="00C664E8" w:rsidRPr="0001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4E8" w:rsidRPr="0001239B" w:rsidRDefault="00C664E8" w:rsidP="00C664E8">
      <w:pPr>
        <w:pStyle w:val="a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Тақырыптың негізгі сұрақтары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1D6F" w:rsidRPr="00CC1D6F" w:rsidRDefault="00CC1D6F" w:rsidP="00CC1D6F">
      <w:pPr>
        <w:pStyle w:val="af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Төменгі жыныс мүшелерінің  қабыну ауруларын анықтау әдістері</w:t>
      </w:r>
    </w:p>
    <w:p w:rsidR="00CC1D6F" w:rsidRPr="00A8057D" w:rsidRDefault="00A8057D" w:rsidP="00CC1D6F">
      <w:pPr>
        <w:pStyle w:val="af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Кіші жамбас мүшелерінің қабыну ауруларын анықтау принциптері; мниималдық лабораторлық зерттеу </w:t>
      </w:r>
      <w:r w:rsidR="00CC1D6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скринингі</w:t>
      </w:r>
    </w:p>
    <w:p w:rsidR="00A8057D" w:rsidRPr="00A8057D" w:rsidRDefault="00A8057D" w:rsidP="00C664E8">
      <w:pPr>
        <w:pStyle w:val="af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>Қабыну ауруларын БМСК емдеу әдістерінің протоколы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>Алдын алу протоколы</w:t>
      </w:r>
    </w:p>
    <w:p w:rsidR="00A8057D" w:rsidRPr="00A8057D" w:rsidRDefault="00A8057D" w:rsidP="00C664E8">
      <w:pPr>
        <w:pStyle w:val="af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Мезгілше еңбекке қабылетсіздік қағазын беру</w:t>
      </w:r>
    </w:p>
    <w:p w:rsidR="00A8057D" w:rsidRPr="00A8057D" w:rsidRDefault="00A8057D" w:rsidP="00C664E8">
      <w:pPr>
        <w:pStyle w:val="af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Бала және жасөспірім кезіндегі жыныс мүшелерінің қабыну ауруларының ерекшеліктері</w:t>
      </w:r>
    </w:p>
    <w:p w:rsidR="00A8057D" w:rsidRPr="00A8057D" w:rsidRDefault="00A8057D" w:rsidP="00A8057D">
      <w:pPr>
        <w:pStyle w:val="a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A8057D" w:rsidRDefault="00C664E8" w:rsidP="00A8057D">
      <w:pPr>
        <w:pStyle w:val="af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57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және оқыту әдістері</w:t>
      </w:r>
    </w:p>
    <w:p w:rsidR="00C664E8" w:rsidRPr="00A8057D" w:rsidRDefault="00C664E8" w:rsidP="00A8057D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Студенттің алғашқы білімін  тексеру </w:t>
      </w:r>
      <w:r w:rsidRPr="00A805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>тестілер)</w:t>
      </w:r>
    </w:p>
    <w:p w:rsidR="00A8057D" w:rsidRPr="001C3B66" w:rsidRDefault="00C664E8" w:rsidP="00A8057D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Шағым топта жұмыс істеу: </w:t>
      </w:r>
      <w:r w:rsidR="00A8057D"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>Ауру тарихы, ситуациялық есеп бойынша студент науқастың  жанамнезін жинап,  минималдық лабораторлық зерттеу тағайындап, мәліметтерін талқылап, диагноз қойып, ем тағайындап, әрі қарай жүргізетін іс</w:t>
      </w:r>
      <w:r w:rsidR="00A8057D" w:rsidRPr="00A805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057D"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әрекетін көрсету керек. «Бала және жасөспірім кезіндегі жыныс мүшелерінің қабыну ауруларының ерекшеліктері қандай?» деген сұраққа жауап бере білу керек. </w:t>
      </w:r>
    </w:p>
    <w:p w:rsidR="00A8057D" w:rsidRPr="00A8057D" w:rsidRDefault="00A8057D" w:rsidP="00A8057D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>Әр топ презентациясын ұсынады</w:t>
      </w:r>
    </w:p>
    <w:p w:rsidR="00A8057D" w:rsidRPr="00A8057D" w:rsidRDefault="00A8057D" w:rsidP="00A8057D">
      <w:pPr>
        <w:pStyle w:val="af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57D">
        <w:rPr>
          <w:rFonts w:ascii="Times New Roman" w:eastAsia="Times New Roman" w:hAnsi="Times New Roman" w:cs="Times New Roman"/>
          <w:sz w:val="24"/>
          <w:szCs w:val="24"/>
          <w:lang w:val="kk-KZ"/>
        </w:rPr>
        <w:t>Мұғалім студенттің жұмысына баға береді, керекті жерлерін түзетеді</w:t>
      </w:r>
    </w:p>
    <w:p w:rsidR="00A8057D" w:rsidRPr="00A8057D" w:rsidRDefault="00A8057D" w:rsidP="00A8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64E8" w:rsidRPr="0001239B" w:rsidRDefault="00C664E8" w:rsidP="00C664E8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Әдебиеттер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4E8" w:rsidRPr="0001239B" w:rsidRDefault="00C664E8" w:rsidP="00C6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Негізгі:</w:t>
      </w:r>
    </w:p>
    <w:p w:rsidR="00C664E8" w:rsidRPr="0001239B" w:rsidRDefault="00C664E8" w:rsidP="000771B8">
      <w:pPr>
        <w:pStyle w:val="33"/>
        <w:numPr>
          <w:ilvl w:val="1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Гинекология: учебник\ под ред. Г.М. Савельевой, В.Г. Бреусенко.- 3-е издание перераб. и доп. – М.: ГЭОТАР.-Медиа, 2006.- С.161-203.</w:t>
      </w:r>
    </w:p>
    <w:p w:rsidR="00C664E8" w:rsidRPr="0001239B" w:rsidRDefault="00C664E8" w:rsidP="000771B8">
      <w:pPr>
        <w:pStyle w:val="33"/>
        <w:numPr>
          <w:ilvl w:val="1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Calibri" w:hAnsi="Times New Roman" w:cs="Times New Roman"/>
          <w:bCs/>
          <w:sz w:val="24"/>
          <w:szCs w:val="24"/>
        </w:rPr>
        <w:t>Гинекология от пубертата до постменопаузы. Практическое руководство для врачей.\ под ред. акад. РАМН, проф. Э.К. Айламазяна.-М.:МЕД\пресс-информ, 2006.- 2-е изд., доп.-С.14-75, С.199-264.</w:t>
      </w:r>
    </w:p>
    <w:p w:rsidR="00C664E8" w:rsidRPr="0001239B" w:rsidRDefault="00C664E8" w:rsidP="00C664E8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01239B" w:rsidRDefault="00C664E8" w:rsidP="00C664E8">
      <w:pPr>
        <w:pStyle w:val="ae"/>
        <w:ind w:firstLine="708"/>
        <w:jc w:val="both"/>
        <w:rPr>
          <w:rFonts w:ascii="Times New Roman" w:hAnsi="Times New Roman"/>
          <w:b/>
          <w:sz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>Қосымша</w:t>
      </w:r>
      <w:r w:rsidRPr="0001239B">
        <w:rPr>
          <w:rFonts w:ascii="Times New Roman" w:hAnsi="Times New Roman"/>
          <w:b/>
          <w:sz w:val="24"/>
        </w:rPr>
        <w:t>:</w:t>
      </w:r>
    </w:p>
    <w:p w:rsidR="00C664E8" w:rsidRPr="0001239B" w:rsidRDefault="00C664E8" w:rsidP="000771B8">
      <w:pPr>
        <w:pStyle w:val="ae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</w:rPr>
      </w:pPr>
      <w:r w:rsidRPr="0001239B">
        <w:rPr>
          <w:rFonts w:ascii="Times New Roman" w:hAnsi="Times New Roman"/>
          <w:sz w:val="24"/>
        </w:rPr>
        <w:t xml:space="preserve">Гинекология от десяти учителей\ пер. с англ. \ под ред. С. Кэмпбелла,  Э. Монга, 2003.- С. 213-237. </w:t>
      </w:r>
    </w:p>
    <w:p w:rsidR="00C664E8" w:rsidRPr="0001239B" w:rsidRDefault="00C664E8" w:rsidP="00C664E8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C664E8" w:rsidRPr="0001239B" w:rsidRDefault="00C664E8" w:rsidP="00C664E8">
      <w:pPr>
        <w:pStyle w:val="ae"/>
        <w:jc w:val="both"/>
        <w:rPr>
          <w:rFonts w:ascii="Times New Roman" w:hAnsi="Times New Roman"/>
          <w:b/>
          <w:sz w:val="24"/>
        </w:rPr>
      </w:pPr>
      <w:r w:rsidRPr="0001239B">
        <w:rPr>
          <w:rFonts w:ascii="Times New Roman" w:hAnsi="Times New Roman"/>
          <w:b/>
          <w:sz w:val="24"/>
          <w:lang w:val="kk-KZ"/>
        </w:rPr>
        <w:t>Бақылау</w:t>
      </w:r>
      <w:r w:rsidRPr="0001239B">
        <w:rPr>
          <w:rFonts w:ascii="Times New Roman" w:hAnsi="Times New Roman"/>
          <w:b/>
          <w:sz w:val="24"/>
        </w:rPr>
        <w:t xml:space="preserve"> (</w:t>
      </w:r>
      <w:r w:rsidRPr="0001239B">
        <w:rPr>
          <w:rFonts w:ascii="Times New Roman" w:hAnsi="Times New Roman"/>
          <w:b/>
          <w:sz w:val="24"/>
          <w:lang w:val="kk-KZ"/>
        </w:rPr>
        <w:t>сұрақтар, тестілер, ситуациялық есептер</w:t>
      </w:r>
      <w:r w:rsidRPr="0001239B">
        <w:rPr>
          <w:rFonts w:ascii="Times New Roman" w:hAnsi="Times New Roman"/>
          <w:b/>
          <w:sz w:val="24"/>
        </w:rPr>
        <w:t>)</w:t>
      </w:r>
    </w:p>
    <w:p w:rsidR="00C664E8" w:rsidRPr="0001239B" w:rsidRDefault="00C664E8" w:rsidP="00C664E8">
      <w:pPr>
        <w:pStyle w:val="af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64E8" w:rsidRPr="0001239B" w:rsidRDefault="00A8057D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№3</w:t>
      </w:r>
      <w:r w:rsidR="00C664E8"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сабақ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ақырыбы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Әйелдің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әр жасында кездесетін етеккір циклінің бұзылыстары. ЖТД тактикасы</w:t>
      </w:r>
      <w:r w:rsidRPr="0001239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64E8" w:rsidRPr="0001239B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 xml:space="preserve">Сабақтың мақсаты: </w:t>
      </w:r>
      <w:r w:rsidRPr="0001239B">
        <w:rPr>
          <w:rFonts w:ascii="Times New Roman" w:hAnsi="Times New Roman"/>
          <w:sz w:val="24"/>
          <w:lang w:val="kk-KZ"/>
        </w:rPr>
        <w:t>Әйелдің</w:t>
      </w:r>
      <w:r w:rsidRPr="0001239B">
        <w:rPr>
          <w:rFonts w:ascii="Times New Roman" w:hAnsi="Times New Roman"/>
          <w:b/>
          <w:sz w:val="24"/>
          <w:lang w:val="kk-KZ"/>
        </w:rPr>
        <w:t xml:space="preserve"> </w:t>
      </w:r>
      <w:r w:rsidRPr="0001239B">
        <w:rPr>
          <w:rFonts w:ascii="Times New Roman" w:hAnsi="Times New Roman"/>
          <w:sz w:val="24"/>
          <w:lang w:val="kk-KZ"/>
        </w:rPr>
        <w:t>әр жасында болатын етеккі циклінің бұзылыстарын анықтау, дифференциалды диагностика жүргізу мәселелері бойынша студенттердің дағдылары қалыптастыру.</w:t>
      </w:r>
      <w:r w:rsidRPr="0001239B">
        <w:rPr>
          <w:rFonts w:ascii="Times New Roman" w:hAnsi="Times New Roman"/>
          <w:b/>
          <w:sz w:val="24"/>
          <w:lang w:val="kk-KZ"/>
        </w:rPr>
        <w:t xml:space="preserve"> </w:t>
      </w:r>
    </w:p>
    <w:p w:rsidR="00C664E8" w:rsidRPr="0001239B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Оқытудың мақсаты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B4CEA" w:rsidRPr="002B4CEA" w:rsidRDefault="00C664E8" w:rsidP="002B4CEA">
      <w:pPr>
        <w:pStyle w:val="af4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Етеккір циклінің бұзылуының </w:t>
      </w:r>
      <w:r w:rsidR="002B4CEA">
        <w:rPr>
          <w:rFonts w:ascii="Times New Roman" w:eastAsia="Times New Roman" w:hAnsi="Times New Roman" w:cs="Times New Roman"/>
          <w:sz w:val="24"/>
          <w:szCs w:val="24"/>
          <w:lang w:val="kk-KZ"/>
        </w:rPr>
        <w:t>жіктеуімен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студентті таныстрыу</w:t>
      </w:r>
    </w:p>
    <w:p w:rsidR="002B4CEA" w:rsidRPr="002B4CEA" w:rsidRDefault="00C664E8" w:rsidP="002B4CEA">
      <w:pPr>
        <w:pStyle w:val="af4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C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Етеккір циклінінің  бұзылысы бар науқасты </w:t>
      </w:r>
      <w:r w:rsidR="002B4CEA" w:rsidRPr="002B4C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ЖТД жүргізу тактикасымен </w:t>
      </w:r>
      <w:r w:rsidR="002B4C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студентті </w:t>
      </w:r>
      <w:r w:rsidR="002B4CEA" w:rsidRPr="002B4CEA">
        <w:rPr>
          <w:rFonts w:ascii="Times New Roman" w:eastAsia="Times New Roman" w:hAnsi="Times New Roman" w:cs="Times New Roman"/>
          <w:sz w:val="24"/>
          <w:szCs w:val="24"/>
          <w:lang w:val="kk-KZ"/>
        </w:rPr>
        <w:t>таныстыру</w:t>
      </w:r>
    </w:p>
    <w:p w:rsidR="002B4CEA" w:rsidRPr="002B4CEA" w:rsidRDefault="002B4CEA" w:rsidP="002B4CEA">
      <w:pPr>
        <w:pStyle w:val="af4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«Перименопауза, менопауза, постменопауза» түсініктерімен студентті таныстыру</w:t>
      </w:r>
    </w:p>
    <w:p w:rsidR="002B4CEA" w:rsidRPr="002B4CEA" w:rsidRDefault="002B4CEA" w:rsidP="002B4CEA">
      <w:pPr>
        <w:pStyle w:val="af4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Климатктерикалық бұзылыстардың жүктеуі, белгілері, емдеу әдістерімен студентті таныстыру</w:t>
      </w:r>
    </w:p>
    <w:p w:rsidR="002B4CEA" w:rsidRPr="002B4CEA" w:rsidRDefault="002B4CEA" w:rsidP="002B4CEA">
      <w:pPr>
        <w:pStyle w:val="af4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ҚР ДМ осы тақырып бойынша шығарған протоколдарымен таныстыру</w:t>
      </w:r>
    </w:p>
    <w:p w:rsidR="002B4CEA" w:rsidRPr="002B4CEA" w:rsidRDefault="002B4CEA" w:rsidP="002B4CEA">
      <w:pPr>
        <w:pStyle w:val="af4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Студентке бимануалды тексеру әдісін көрсету</w:t>
      </w:r>
    </w:p>
    <w:p w:rsidR="002B4CEA" w:rsidRDefault="002B4CEA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664E8" w:rsidRPr="001C3B66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B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Тақырыптың негізгі сұрақтары</w:t>
      </w:r>
      <w:r w:rsidRPr="001C3B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4E8" w:rsidRPr="001C3B66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Етеккір цикл бұзылыстарының жіктеуі</w:t>
      </w:r>
      <w:r w:rsidR="001C3B66"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: аменорея, ДЖҚ, қыз баланың жыныстық дамуының болмауы, жыныстық дамуының кідіруі, ерте жыныстық дамуы</w:t>
      </w:r>
    </w:p>
    <w:p w:rsidR="00C664E8" w:rsidRPr="001C3B66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66">
        <w:rPr>
          <w:rFonts w:ascii="Times New Roman" w:eastAsia="Times New Roman" w:hAnsi="Times New Roman" w:cs="Times New Roman"/>
          <w:sz w:val="24"/>
          <w:szCs w:val="24"/>
        </w:rPr>
        <w:t>Дисфункционал</w:t>
      </w: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дік жатырдан қанкету</w:t>
      </w:r>
      <w:r w:rsidRPr="001C3B66">
        <w:rPr>
          <w:rFonts w:ascii="Times New Roman" w:eastAsia="Times New Roman" w:hAnsi="Times New Roman" w:cs="Times New Roman"/>
          <w:sz w:val="24"/>
          <w:szCs w:val="24"/>
        </w:rPr>
        <w:t>: ювенил</w:t>
      </w: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ді репродуктивті жаста, постменопауза кезінде</w:t>
      </w:r>
      <w:r w:rsidRPr="001C3B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Дәрігердің тактикасы</w:t>
      </w:r>
      <w:r w:rsidRPr="001C3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4E8" w:rsidRPr="001C3B66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Етеккір циклінің бұзылыстарына әкелетін аурулар </w:t>
      </w:r>
    </w:p>
    <w:p w:rsidR="00C664E8" w:rsidRPr="001C3B66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Етеккі алды синдромы</w:t>
      </w:r>
    </w:p>
    <w:p w:rsidR="00C664E8" w:rsidRPr="0001239B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B66">
        <w:rPr>
          <w:rFonts w:ascii="Times New Roman" w:eastAsia="Times New Roman" w:hAnsi="Times New Roman" w:cs="Times New Roman"/>
          <w:sz w:val="24"/>
          <w:szCs w:val="24"/>
        </w:rPr>
        <w:t>Климактери</w:t>
      </w: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калық </w:t>
      </w:r>
      <w:r w:rsidR="001C3B66"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>синдром. Климактерикалық</w:t>
      </w:r>
      <w:r w:rsidR="001C3B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бұзылу кезіндегі ЖТД тактикасы.</w:t>
      </w:r>
    </w:p>
    <w:p w:rsidR="00C664E8" w:rsidRPr="0001239B" w:rsidRDefault="00C664E8" w:rsidP="00C664E8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және оқыту әдістері</w:t>
      </w:r>
    </w:p>
    <w:p w:rsidR="00C664E8" w:rsidRPr="0001239B" w:rsidRDefault="00C664E8" w:rsidP="000771B8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Студенттің алғашқы білімін  тексеру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тестілер)</w:t>
      </w:r>
    </w:p>
    <w:p w:rsidR="00C664E8" w:rsidRPr="001C3B66" w:rsidRDefault="00C664E8" w:rsidP="000771B8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Шағым топта жұмыс істеу: </w:t>
      </w:r>
      <w:r w:rsidR="001C3B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Етеккір циклі бұзылуы тақырыбына ситуациялық есептерді шешу. Студент зерттеу тағайындап, мәліметтерді талқылайды, дифференциалдық диагностика жүргізеді, ЖТД тактикасын көрсетеді.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науқасты зерттеу, зерттеу мәліметтерін талқылау, дифференциалді диагностика жүргізу және ем тағайындау</w:t>
      </w:r>
      <w:r w:rsidRPr="001C3B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664E8" w:rsidRPr="001C3B66" w:rsidRDefault="001C3B66" w:rsidP="001C3B66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Тапсырманы орындап,  шағын топ презентация ретінде таныстырады. </w:t>
      </w:r>
    </w:p>
    <w:p w:rsidR="00C664E8" w:rsidRPr="001C3B66" w:rsidRDefault="001C3B66" w:rsidP="000771B8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Қорытынды бақылау: мұғалім орындалған тапсырманың сапасын бағалайды. </w:t>
      </w:r>
    </w:p>
    <w:p w:rsidR="00C664E8" w:rsidRPr="001C3B66" w:rsidRDefault="00C664E8" w:rsidP="001C3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B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Әдебиет</w:t>
      </w:r>
      <w:r w:rsidRPr="001C3B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4E8" w:rsidRPr="0001239B" w:rsidRDefault="00C664E8" w:rsidP="00C6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 :</w:t>
      </w:r>
    </w:p>
    <w:p w:rsidR="00C664E8" w:rsidRPr="0001239B" w:rsidRDefault="00C664E8" w:rsidP="000771B8">
      <w:pPr>
        <w:pStyle w:val="33"/>
        <w:numPr>
          <w:ilvl w:val="1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Гинекология: учебник\ под ред. Г.М. Савельевой, В.Г. Бреусенко.- 3-е издание перераб. и доп. – М.: ГЭОТАР.-Медиа, 2006.- С.97-139.</w:t>
      </w:r>
    </w:p>
    <w:p w:rsidR="00C664E8" w:rsidRPr="0001239B" w:rsidRDefault="00C664E8" w:rsidP="000771B8">
      <w:pPr>
        <w:pStyle w:val="33"/>
        <w:numPr>
          <w:ilvl w:val="1"/>
          <w:numId w:val="1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Calibri" w:hAnsi="Times New Roman" w:cs="Times New Roman"/>
          <w:bCs/>
          <w:sz w:val="24"/>
          <w:szCs w:val="24"/>
        </w:rPr>
        <w:t>Диагностический справочник акушера-гинеколога./ Т.В. Гитун.- М.:АСТ, 2007.-С.22-30, С.160-176., С.227-233.</w:t>
      </w:r>
    </w:p>
    <w:p w:rsidR="00C664E8" w:rsidRPr="0001239B" w:rsidRDefault="00C664E8" w:rsidP="00C664E8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01239B" w:rsidRDefault="00C664E8" w:rsidP="00C664E8">
      <w:pPr>
        <w:pStyle w:val="ae"/>
        <w:ind w:firstLine="708"/>
        <w:jc w:val="both"/>
        <w:rPr>
          <w:rFonts w:ascii="Times New Roman" w:hAnsi="Times New Roman"/>
          <w:b/>
          <w:sz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>Қосымша</w:t>
      </w:r>
      <w:r w:rsidRPr="0001239B">
        <w:rPr>
          <w:rFonts w:ascii="Times New Roman" w:hAnsi="Times New Roman"/>
          <w:b/>
          <w:sz w:val="24"/>
        </w:rPr>
        <w:t>:</w:t>
      </w:r>
    </w:p>
    <w:p w:rsidR="00C664E8" w:rsidRPr="0001239B" w:rsidRDefault="00C664E8" w:rsidP="001C3B66">
      <w:pPr>
        <w:pStyle w:val="ae"/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01239B">
        <w:rPr>
          <w:rFonts w:ascii="Times New Roman" w:hAnsi="Times New Roman"/>
          <w:sz w:val="24"/>
        </w:rPr>
        <w:t xml:space="preserve">Гинекология от десяти учителей\ пер. с англ. \ под ред. С. Кэмпбелла,  Э. Монга, 2003.- С. 57-77.. </w:t>
      </w:r>
    </w:p>
    <w:p w:rsidR="00C664E8" w:rsidRPr="0001239B" w:rsidRDefault="00C664E8" w:rsidP="00C664E8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239B">
        <w:rPr>
          <w:rFonts w:ascii="Times New Roman" w:hAnsi="Times New Roman"/>
          <w:b/>
          <w:sz w:val="24"/>
          <w:lang w:val="kk-KZ"/>
        </w:rPr>
        <w:t>Бақылау (сұрақтар, тестілер)</w:t>
      </w:r>
    </w:p>
    <w:p w:rsidR="00C664E8" w:rsidRPr="0001239B" w:rsidRDefault="00C664E8" w:rsidP="00C664E8">
      <w:pPr>
        <w:pStyle w:val="af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0A8A" w:rsidRDefault="00A60A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664E8" w:rsidRPr="0001239B" w:rsidRDefault="001C3B66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C664E8"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сабақ</w:t>
      </w:r>
    </w:p>
    <w:p w:rsidR="00C664E8" w:rsidRPr="008D4390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Тақырыбы</w:t>
      </w:r>
      <w:r w:rsidRPr="008D43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Жанұя жоспарлау мәселесі жөнінде кеңес беру</w:t>
      </w:r>
      <w:r w:rsidRPr="008D4390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C664E8" w:rsidRPr="008D4390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>Сабақтың мақсаты</w:t>
      </w:r>
      <w:r w:rsidRPr="008D4390">
        <w:rPr>
          <w:rFonts w:ascii="Times New Roman" w:hAnsi="Times New Roman"/>
          <w:b/>
          <w:sz w:val="24"/>
          <w:lang w:val="kk-KZ"/>
        </w:rPr>
        <w:t xml:space="preserve">: </w:t>
      </w:r>
      <w:r w:rsidRPr="0001239B">
        <w:rPr>
          <w:rFonts w:ascii="Times New Roman" w:hAnsi="Times New Roman"/>
          <w:sz w:val="24"/>
          <w:lang w:val="kk-KZ"/>
        </w:rPr>
        <w:t>Студенттің жанұя жоспарлау жөнінде кеңес беру дағдыларын қалыптастыру</w:t>
      </w:r>
      <w:r w:rsidRPr="008D4390">
        <w:rPr>
          <w:rFonts w:ascii="Times New Roman" w:hAnsi="Times New Roman"/>
          <w:sz w:val="24"/>
          <w:lang w:val="kk-KZ"/>
        </w:rPr>
        <w:t>.</w:t>
      </w:r>
      <w:r w:rsidRPr="008D4390">
        <w:rPr>
          <w:rFonts w:ascii="Times New Roman" w:hAnsi="Times New Roman"/>
          <w:b/>
          <w:sz w:val="24"/>
          <w:lang w:val="kk-KZ"/>
        </w:rPr>
        <w:t xml:space="preserve"> </w:t>
      </w:r>
    </w:p>
    <w:p w:rsidR="00C664E8" w:rsidRPr="008D4390" w:rsidRDefault="00C664E8" w:rsidP="00C664E8">
      <w:pPr>
        <w:pStyle w:val="ae"/>
        <w:jc w:val="both"/>
        <w:rPr>
          <w:rFonts w:ascii="Times New Roman" w:hAnsi="Times New Roman"/>
          <w:sz w:val="24"/>
          <w:lang w:val="kk-KZ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Оқытудың мақсаттары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664E8" w:rsidRPr="0001239B" w:rsidRDefault="00C664E8" w:rsidP="000771B8">
      <w:pPr>
        <w:pStyle w:val="a5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01239B">
        <w:rPr>
          <w:lang w:val="kk-KZ"/>
        </w:rPr>
        <w:t xml:space="preserve">«Жанұяны жоспарлау», «Репродуктивтік денсаулық», «Репродуктивтік құқық», «Репродуктивтік жүйе» деген ұғымдармен студентту таныстыру  </w:t>
      </w:r>
    </w:p>
    <w:p w:rsidR="00C664E8" w:rsidRPr="0001239B" w:rsidRDefault="00C664E8" w:rsidP="000771B8">
      <w:pPr>
        <w:pStyle w:val="af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Жыныстық тәрбие, оның мақсаттары концепцияларымен студентті таныстыру </w:t>
      </w:r>
    </w:p>
    <w:p w:rsidR="00C664E8" w:rsidRPr="0001239B" w:rsidRDefault="00C664E8" w:rsidP="000771B8">
      <w:pPr>
        <w:pStyle w:val="af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Дәстүрлі және заманауи контрацептивтерді студентке көрсету</w:t>
      </w:r>
    </w:p>
    <w:p w:rsidR="00C664E8" w:rsidRPr="0001239B" w:rsidRDefault="00C664E8" w:rsidP="000771B8">
      <w:pPr>
        <w:pStyle w:val="af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ҚАК: түрлері, қолдану әдістері, тағайындауға көрсеткіш, қарсы көрсеткіштер мәселелерін студенттармен талқылау</w:t>
      </w:r>
    </w:p>
    <w:p w:rsidR="00C0179B" w:rsidRPr="00C0179B" w:rsidRDefault="00C664E8" w:rsidP="000771B8">
      <w:pPr>
        <w:pStyle w:val="af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Діндердің контрацепцияға көз қарасы</w:t>
      </w:r>
    </w:p>
    <w:p w:rsidR="00C664E8" w:rsidRPr="0001239B" w:rsidRDefault="00F018DB" w:rsidP="000771B8">
      <w:pPr>
        <w:pStyle w:val="af4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Студенттерді «Халық денсаулығы және денсаулық сақтау жүйесі туралы Қазақстан Республикасыныі кодексі. 3 –бап. 5-ші бөлім: 88-бап. Азаматтардың құқықтары.17-тарау, 96-104 баптар» таныстыру</w:t>
      </w:r>
      <w:r w:rsidR="00C664E8" w:rsidRPr="000123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64E8" w:rsidRPr="0001239B" w:rsidRDefault="00C664E8" w:rsidP="00C664E8">
      <w:pPr>
        <w:pStyle w:val="af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Тақырыптың негізгі сұрақтары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4E8" w:rsidRPr="0001239B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hAnsi="Times New Roman" w:cs="Times New Roman"/>
          <w:lang w:val="kk-KZ"/>
        </w:rPr>
        <w:t>«Жанұяны жоспарлау», «Репродуктивтік денсаулық», «Репродуктивтік құқық», «Репродуктивтік жүйе»</w:t>
      </w:r>
      <w:r w:rsidR="00F018DB">
        <w:rPr>
          <w:rFonts w:ascii="Times New Roman" w:hAnsi="Times New Roman" w:cs="Times New Roman"/>
          <w:lang w:val="kk-KZ"/>
        </w:rPr>
        <w:t xml:space="preserve"> түсініктері</w:t>
      </w:r>
    </w:p>
    <w:p w:rsidR="00C664E8" w:rsidRPr="0001239B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Жыныстық тәрбиенің концепциясы және </w:t>
      </w:r>
      <w:r w:rsidR="00F018DB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міндерттері</w:t>
      </w:r>
    </w:p>
    <w:p w:rsidR="00C664E8" w:rsidRPr="0001239B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Контрацепцияның түрлері</w:t>
      </w:r>
    </w:p>
    <w:p w:rsidR="00C664E8" w:rsidRPr="0001239B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Контрацепцияны қолдануға көрсеткіш және қарсы көрсеткіштер </w:t>
      </w:r>
    </w:p>
    <w:p w:rsidR="00C664E8" w:rsidRPr="00F018DB" w:rsidRDefault="00C664E8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Діндердің контрацепцияға көз қарасы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18DB" w:rsidRPr="0001239B" w:rsidRDefault="00F018DB" w:rsidP="000771B8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ҚР «Халық денсаулығы және денсаулық сақтау жүйесі туралы кодексі»-нің қандай тарауларында жанұя жоспарлау туралы мәселелер қарастырылады.</w:t>
      </w:r>
    </w:p>
    <w:p w:rsidR="00C664E8" w:rsidRPr="0001239B" w:rsidRDefault="00C664E8" w:rsidP="00C664E8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Оқу және оқыту әдістері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64E8" w:rsidRPr="0001239B" w:rsidRDefault="00C664E8" w:rsidP="000771B8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Бастапқы білімін бақылау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(тест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ілер)</w:t>
      </w:r>
    </w:p>
    <w:p w:rsidR="00C664E8" w:rsidRPr="0001239B" w:rsidRDefault="00C664E8" w:rsidP="000771B8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Шағын топта жұмыс жасау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373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«Пациент-консультант» 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ді ойындар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контрацепция жөнініде кеңес беру</w:t>
      </w:r>
      <w:r w:rsidR="0063735A">
        <w:rPr>
          <w:rFonts w:ascii="Times New Roman" w:eastAsia="Times New Roman" w:hAnsi="Times New Roman" w:cs="Times New Roman"/>
          <w:sz w:val="24"/>
          <w:szCs w:val="24"/>
          <w:lang w:val="kk-KZ"/>
        </w:rPr>
        <w:t>ді талқылап, сахнада көрсетеді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4E8" w:rsidRPr="0001239B" w:rsidRDefault="00C664E8" w:rsidP="000771B8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Тақырыптың негізгі сұрақтары бойынша қорытынды бақылау</w:t>
      </w:r>
      <w:r w:rsidRPr="0001239B">
        <w:rPr>
          <w:rFonts w:ascii="Times New Roman" w:eastAsia="Times New Roman" w:hAnsi="Times New Roman" w:cs="Times New Roman"/>
          <w:sz w:val="24"/>
          <w:szCs w:val="24"/>
        </w:rPr>
        <w:t xml:space="preserve"> (ситуационные задачи)</w:t>
      </w: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4E8" w:rsidRPr="0001239B" w:rsidRDefault="00C664E8" w:rsidP="00C6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</w:t>
      </w:r>
      <w:r w:rsidRPr="0001239B">
        <w:rPr>
          <w:rFonts w:ascii="Times New Roman" w:eastAsia="Times New Roman" w:hAnsi="Times New Roman" w:cs="Times New Roman"/>
          <w:b/>
          <w:sz w:val="24"/>
          <w:szCs w:val="24"/>
        </w:rPr>
        <w:t>дебиеттер:</w:t>
      </w:r>
    </w:p>
    <w:p w:rsidR="00C664E8" w:rsidRPr="0001239B" w:rsidRDefault="00C664E8" w:rsidP="00C66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Негізгі:</w:t>
      </w:r>
    </w:p>
    <w:p w:rsidR="00C664E8" w:rsidRPr="0001239B" w:rsidRDefault="00C664E8" w:rsidP="001C3B66">
      <w:pPr>
        <w:pStyle w:val="3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Times New Roman" w:hAnsi="Times New Roman" w:cs="Times New Roman"/>
          <w:sz w:val="24"/>
          <w:szCs w:val="24"/>
          <w:lang w:val="kk-KZ"/>
        </w:rPr>
        <w:t>Гинекология: учебник\ под ред. Г.М. Савельевой, В.Г. Бреусенко.- 3-е издание перераб. и доп. – М.: ГЭОТАР.-Медиа, 2006.- С.376-402.</w:t>
      </w:r>
    </w:p>
    <w:p w:rsidR="00C664E8" w:rsidRPr="0001239B" w:rsidRDefault="00C664E8" w:rsidP="001C3B66">
      <w:pPr>
        <w:pStyle w:val="3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Calibri" w:hAnsi="Times New Roman" w:cs="Times New Roman"/>
          <w:bCs/>
          <w:sz w:val="24"/>
          <w:szCs w:val="24"/>
        </w:rPr>
        <w:t>Гинекология от пубертата до постменопаузы. Практическое руководство для врачей.\ под ред. акад. РАМН, проф. Э.К. Айламазяна.-М.:МЕД\пресс-информ, 2006.- 2-е изд., доп.-С.369-373.</w:t>
      </w:r>
    </w:p>
    <w:p w:rsidR="00C664E8" w:rsidRPr="0001239B" w:rsidRDefault="00C664E8" w:rsidP="001C3B66">
      <w:pPr>
        <w:pStyle w:val="3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239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Поликлиническая гинекология /под ред. проф. В.Н. Прилепской.- 2-е изд., доп.-М.: МЕДпресс-информ., 2005.- С.376-432.</w:t>
      </w:r>
    </w:p>
    <w:p w:rsidR="00C664E8" w:rsidRPr="0001239B" w:rsidRDefault="00C664E8" w:rsidP="00C664E8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4E8" w:rsidRPr="0001239B" w:rsidRDefault="00C664E8" w:rsidP="00C664E8">
      <w:pPr>
        <w:pStyle w:val="ae"/>
        <w:ind w:firstLine="708"/>
        <w:jc w:val="both"/>
        <w:rPr>
          <w:rFonts w:ascii="Times New Roman" w:hAnsi="Times New Roman"/>
          <w:b/>
          <w:sz w:val="24"/>
          <w:lang w:val="kk-KZ"/>
        </w:rPr>
      </w:pPr>
      <w:r w:rsidRPr="0001239B">
        <w:rPr>
          <w:rFonts w:ascii="Times New Roman" w:hAnsi="Times New Roman"/>
          <w:b/>
          <w:sz w:val="24"/>
          <w:lang w:val="kk-KZ"/>
        </w:rPr>
        <w:t>Қосымша</w:t>
      </w:r>
      <w:r w:rsidRPr="0001239B">
        <w:rPr>
          <w:rFonts w:ascii="Times New Roman" w:hAnsi="Times New Roman"/>
          <w:b/>
          <w:sz w:val="24"/>
        </w:rPr>
        <w:t>:</w:t>
      </w:r>
    </w:p>
    <w:p w:rsidR="00C664E8" w:rsidRPr="0001239B" w:rsidRDefault="00C664E8" w:rsidP="001C3B66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01239B">
        <w:rPr>
          <w:rFonts w:ascii="Times New Roman" w:hAnsi="Times New Roman"/>
          <w:sz w:val="24"/>
        </w:rPr>
        <w:t xml:space="preserve">Планирование семьи. Универсальное руководство для поставщиков услуг по планированию семьи. Балтимор\Женева:ЦИП т ВОЗ, 2007г.-489 с. </w:t>
      </w:r>
    </w:p>
    <w:p w:rsidR="00C664E8" w:rsidRPr="0001239B" w:rsidRDefault="00C664E8" w:rsidP="00C664E8">
      <w:pPr>
        <w:pStyle w:val="ae"/>
        <w:ind w:left="720"/>
        <w:jc w:val="both"/>
        <w:rPr>
          <w:rFonts w:ascii="Times New Roman" w:hAnsi="Times New Roman"/>
          <w:sz w:val="24"/>
        </w:rPr>
      </w:pPr>
    </w:p>
    <w:p w:rsidR="00C664E8" w:rsidRPr="0001239B" w:rsidRDefault="00C664E8" w:rsidP="00C664E8">
      <w:pPr>
        <w:pStyle w:val="ae"/>
        <w:ind w:left="360"/>
        <w:jc w:val="both"/>
        <w:rPr>
          <w:rFonts w:ascii="Times New Roman" w:hAnsi="Times New Roman"/>
          <w:sz w:val="24"/>
        </w:rPr>
      </w:pPr>
    </w:p>
    <w:p w:rsidR="00C664E8" w:rsidRPr="0001239B" w:rsidRDefault="00C664E8" w:rsidP="00EB5495">
      <w:pPr>
        <w:pStyle w:val="ae"/>
        <w:jc w:val="both"/>
        <w:rPr>
          <w:rFonts w:ascii="Times New Roman" w:hAnsi="Times New Roman"/>
          <w:b/>
          <w:sz w:val="24"/>
        </w:rPr>
      </w:pPr>
      <w:r w:rsidRPr="0001239B">
        <w:rPr>
          <w:rFonts w:ascii="Times New Roman" w:hAnsi="Times New Roman"/>
          <w:b/>
          <w:sz w:val="24"/>
          <w:lang w:val="kk-KZ"/>
        </w:rPr>
        <w:t xml:space="preserve">Бақылау </w:t>
      </w:r>
      <w:r w:rsidRPr="0001239B">
        <w:rPr>
          <w:rFonts w:ascii="Times New Roman" w:hAnsi="Times New Roman"/>
          <w:b/>
          <w:sz w:val="24"/>
        </w:rPr>
        <w:t xml:space="preserve"> (</w:t>
      </w:r>
      <w:r w:rsidRPr="0001239B">
        <w:rPr>
          <w:rFonts w:ascii="Times New Roman" w:hAnsi="Times New Roman"/>
          <w:b/>
          <w:sz w:val="24"/>
          <w:lang w:val="kk-KZ"/>
        </w:rPr>
        <w:t>сұрақтар, тестілер</w:t>
      </w:r>
      <w:r w:rsidRPr="0001239B">
        <w:rPr>
          <w:rFonts w:ascii="Times New Roman" w:hAnsi="Times New Roman"/>
          <w:b/>
          <w:sz w:val="24"/>
        </w:rPr>
        <w:t>, ситуаци</w:t>
      </w:r>
      <w:r w:rsidRPr="0001239B">
        <w:rPr>
          <w:rFonts w:ascii="Times New Roman" w:hAnsi="Times New Roman"/>
          <w:b/>
          <w:sz w:val="24"/>
          <w:lang w:val="kk-KZ"/>
        </w:rPr>
        <w:t>ялық есептер</w:t>
      </w:r>
      <w:r w:rsidRPr="0001239B">
        <w:rPr>
          <w:rFonts w:ascii="Times New Roman" w:hAnsi="Times New Roman"/>
          <w:b/>
          <w:sz w:val="24"/>
        </w:rPr>
        <w:t>)</w:t>
      </w:r>
    </w:p>
    <w:sectPr w:rsidR="00C664E8" w:rsidRPr="0001239B" w:rsidSect="00A60A8A">
      <w:headerReference w:type="default" r:id="rId7"/>
      <w:footerReference w:type="default" r:id="rId8"/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EA" w:rsidRDefault="00BE44EA" w:rsidP="00C664E8">
      <w:pPr>
        <w:spacing w:after="0" w:line="240" w:lineRule="auto"/>
      </w:pPr>
      <w:r>
        <w:separator/>
      </w:r>
    </w:p>
  </w:endnote>
  <w:endnote w:type="continuationSeparator" w:id="1">
    <w:p w:rsidR="00BE44EA" w:rsidRDefault="00BE44EA" w:rsidP="00C6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FFFFFF" w:themeColor="background1"/>
        <w:sz w:val="24"/>
        <w:szCs w:val="24"/>
      </w:rPr>
      <w:id w:val="186073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F018DB" w:rsidRPr="00A60A8A" w:rsidRDefault="00F018DB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0A8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B77E58" w:rsidRPr="00A60A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60A8A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B77E58" w:rsidRPr="00A60A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0A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B77E58" w:rsidRPr="00A60A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60A8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B77E58" w:rsidRPr="00A60A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60A8A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B77E58" w:rsidRPr="00A60A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0A8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B77E58" w:rsidRPr="00A60A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18DB" w:rsidRPr="00C664E8" w:rsidRDefault="00F018DB">
    <w:pPr>
      <w:pStyle w:val="a8"/>
      <w:rPr>
        <w:rFonts w:ascii="Times New Roman" w:hAnsi="Times New Roman" w:cs="Times New Roman"/>
        <w:color w:val="FFFFFF" w:themeColor="background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EA" w:rsidRDefault="00BE44EA" w:rsidP="00C664E8">
      <w:pPr>
        <w:spacing w:after="0" w:line="240" w:lineRule="auto"/>
      </w:pPr>
      <w:r>
        <w:separator/>
      </w:r>
    </w:p>
  </w:footnote>
  <w:footnote w:type="continuationSeparator" w:id="1">
    <w:p w:rsidR="00BE44EA" w:rsidRDefault="00BE44EA" w:rsidP="00C6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DB" w:rsidRDefault="00F018DB">
    <w:pPr>
      <w:pStyle w:val="a7"/>
    </w:pPr>
  </w:p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F018DB" w:rsidRPr="00A00EC8" w:rsidTr="00B20153">
      <w:trPr>
        <w:cantSplit/>
        <w:trHeight w:val="68"/>
      </w:trPr>
      <w:tc>
        <w:tcPr>
          <w:tcW w:w="3973" w:type="dxa"/>
          <w:vAlign w:val="center"/>
        </w:tcPr>
        <w:p w:rsidR="00F018DB" w:rsidRPr="00A00EC8" w:rsidRDefault="00F018DB" w:rsidP="00B20153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F018DB" w:rsidRPr="00A00EC8" w:rsidRDefault="00F018DB" w:rsidP="00B20153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F018DB" w:rsidRPr="00A00EC8" w:rsidRDefault="00F018DB" w:rsidP="00B2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F018DB" w:rsidRPr="00A00EC8" w:rsidTr="00B20153">
      <w:trPr>
        <w:cantSplit/>
        <w:trHeight w:val="851"/>
      </w:trPr>
      <w:tc>
        <w:tcPr>
          <w:tcW w:w="3973" w:type="dxa"/>
          <w:vAlign w:val="center"/>
        </w:tcPr>
        <w:p w:rsidR="00F018DB" w:rsidRPr="00A00EC8" w:rsidRDefault="00F018DB" w:rsidP="00B2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F018DB" w:rsidRPr="00A00EC8" w:rsidRDefault="00F018DB" w:rsidP="00B2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F018DB" w:rsidRPr="00A00EC8" w:rsidRDefault="00F018DB" w:rsidP="00B20153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F018DB" w:rsidRPr="00A00EC8" w:rsidRDefault="00F018DB" w:rsidP="00B2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F018DB" w:rsidRPr="00A00EC8" w:rsidTr="00B20153">
      <w:trPr>
        <w:cantSplit/>
        <w:trHeight w:val="297"/>
      </w:trPr>
      <w:tc>
        <w:tcPr>
          <w:tcW w:w="9751" w:type="dxa"/>
          <w:gridSpan w:val="3"/>
          <w:vAlign w:val="center"/>
        </w:tcPr>
        <w:p w:rsidR="00F018DB" w:rsidRPr="003701EC" w:rsidRDefault="00F018DB" w:rsidP="00A60A8A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№2 АКУШЕР</w:t>
          </w:r>
          <w:r w:rsidR="00A60A8A">
            <w:rPr>
              <w:rFonts w:ascii="Tahoma" w:hAnsi="Tahoma" w:cs="Tahoma"/>
              <w:b/>
              <w:sz w:val="17"/>
              <w:szCs w:val="17"/>
              <w:lang w:val="kk-KZ"/>
            </w:rPr>
            <w:t>ЛІС ІС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ЖӘНЕ ГИНЕКОЛОГИЯ КАФЕДРАСЫ </w:t>
          </w:r>
        </w:p>
      </w:tc>
    </w:tr>
    <w:tr w:rsidR="00F018DB" w:rsidRPr="00A00EC8" w:rsidTr="00B20153">
      <w:trPr>
        <w:cantSplit/>
        <w:trHeight w:val="275"/>
      </w:trPr>
      <w:tc>
        <w:tcPr>
          <w:tcW w:w="9751" w:type="dxa"/>
          <w:gridSpan w:val="3"/>
          <w:vAlign w:val="center"/>
        </w:tcPr>
        <w:p w:rsidR="00F018DB" w:rsidRPr="00A60A8A" w:rsidRDefault="00A60A8A" w:rsidP="00B2015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ТӘЖІРИБЕЛІК САБАҚТАРҒА ӘДІСТЕМЕЛІК НҰСҚАУ</w:t>
          </w:r>
        </w:p>
      </w:tc>
    </w:tr>
  </w:tbl>
  <w:p w:rsidR="00F018DB" w:rsidRDefault="00F018DB">
    <w:pPr>
      <w:pStyle w:val="a7"/>
    </w:pPr>
  </w:p>
  <w:p w:rsidR="00F018DB" w:rsidRDefault="00F018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EE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22FC8"/>
    <w:multiLevelType w:val="hybridMultilevel"/>
    <w:tmpl w:val="8134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C168E"/>
    <w:multiLevelType w:val="hybridMultilevel"/>
    <w:tmpl w:val="112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843F0"/>
    <w:multiLevelType w:val="hybridMultilevel"/>
    <w:tmpl w:val="24C2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6D86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C5A5F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A7403"/>
    <w:multiLevelType w:val="hybridMultilevel"/>
    <w:tmpl w:val="7C509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D3643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E0A48"/>
    <w:multiLevelType w:val="hybridMultilevel"/>
    <w:tmpl w:val="3184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1206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17C3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72C00"/>
    <w:multiLevelType w:val="hybridMultilevel"/>
    <w:tmpl w:val="56C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06581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15554"/>
    <w:multiLevelType w:val="hybridMultilevel"/>
    <w:tmpl w:val="7C509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9228B"/>
    <w:multiLevelType w:val="hybridMultilevel"/>
    <w:tmpl w:val="11204546"/>
    <w:lvl w:ilvl="0" w:tplc="0FDE0EBA">
      <w:start w:val="1"/>
      <w:numFmt w:val="decimal"/>
      <w:lvlText w:val="%1."/>
      <w:lvlJc w:val="left"/>
      <w:pPr>
        <w:ind w:left="720" w:hanging="360"/>
      </w:pPr>
    </w:lvl>
    <w:lvl w:ilvl="1" w:tplc="630EA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23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8C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AC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AD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6F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0E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0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7277F"/>
    <w:multiLevelType w:val="hybridMultilevel"/>
    <w:tmpl w:val="1120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643FD"/>
    <w:multiLevelType w:val="hybridMultilevel"/>
    <w:tmpl w:val="F056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B49DE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869A3"/>
    <w:multiLevelType w:val="hybridMultilevel"/>
    <w:tmpl w:val="81CCC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B1B00"/>
    <w:multiLevelType w:val="multilevel"/>
    <w:tmpl w:val="06FC5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0">
    <w:nsid w:val="3F9870D4"/>
    <w:multiLevelType w:val="hybridMultilevel"/>
    <w:tmpl w:val="F056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D5AA3"/>
    <w:multiLevelType w:val="hybridMultilevel"/>
    <w:tmpl w:val="5F32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A7653"/>
    <w:multiLevelType w:val="hybridMultilevel"/>
    <w:tmpl w:val="7C509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D6C392C">
      <w:start w:val="1"/>
      <w:numFmt w:val="lowerLetter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35075"/>
    <w:multiLevelType w:val="hybridMultilevel"/>
    <w:tmpl w:val="F056AB28"/>
    <w:lvl w:ilvl="0" w:tplc="5CA81916">
      <w:start w:val="1"/>
      <w:numFmt w:val="decimal"/>
      <w:lvlText w:val="%1."/>
      <w:lvlJc w:val="left"/>
      <w:pPr>
        <w:ind w:left="720" w:hanging="360"/>
      </w:pPr>
    </w:lvl>
    <w:lvl w:ilvl="1" w:tplc="AE80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8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7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B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C1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A9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61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1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940F8"/>
    <w:multiLevelType w:val="hybridMultilevel"/>
    <w:tmpl w:val="F056AB28"/>
    <w:lvl w:ilvl="0" w:tplc="5CA81916">
      <w:start w:val="1"/>
      <w:numFmt w:val="decimal"/>
      <w:lvlText w:val="%1."/>
      <w:lvlJc w:val="left"/>
      <w:pPr>
        <w:ind w:left="720" w:hanging="360"/>
      </w:pPr>
    </w:lvl>
    <w:lvl w:ilvl="1" w:tplc="AE800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8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7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B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C1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A9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61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1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C0687"/>
    <w:multiLevelType w:val="hybridMultilevel"/>
    <w:tmpl w:val="C290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90D23"/>
    <w:multiLevelType w:val="hybridMultilevel"/>
    <w:tmpl w:val="6900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51580"/>
    <w:multiLevelType w:val="hybridMultilevel"/>
    <w:tmpl w:val="270C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633B1"/>
    <w:multiLevelType w:val="hybridMultilevel"/>
    <w:tmpl w:val="B358A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167F3"/>
    <w:multiLevelType w:val="hybridMultilevel"/>
    <w:tmpl w:val="27788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D39AB"/>
    <w:multiLevelType w:val="multilevel"/>
    <w:tmpl w:val="298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70605"/>
    <w:multiLevelType w:val="hybridMultilevel"/>
    <w:tmpl w:val="11204546"/>
    <w:lvl w:ilvl="0" w:tplc="0FDE0EBA">
      <w:start w:val="1"/>
      <w:numFmt w:val="decimal"/>
      <w:lvlText w:val="%1."/>
      <w:lvlJc w:val="left"/>
      <w:pPr>
        <w:ind w:left="720" w:hanging="360"/>
      </w:pPr>
    </w:lvl>
    <w:lvl w:ilvl="1" w:tplc="630EA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23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8C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AC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AD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6F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0E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0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AB2BF9"/>
    <w:multiLevelType w:val="hybridMultilevel"/>
    <w:tmpl w:val="F056AB28"/>
    <w:lvl w:ilvl="0" w:tplc="372288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EA4697"/>
    <w:multiLevelType w:val="hybridMultilevel"/>
    <w:tmpl w:val="927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22"/>
  </w:num>
  <w:num w:numId="24">
    <w:abstractNumId w:val="6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28"/>
  </w:num>
  <w:num w:numId="29">
    <w:abstractNumId w:val="3"/>
  </w:num>
  <w:num w:numId="30">
    <w:abstractNumId w:val="33"/>
  </w:num>
  <w:num w:numId="31">
    <w:abstractNumId w:val="26"/>
  </w:num>
  <w:num w:numId="32">
    <w:abstractNumId w:val="8"/>
  </w:num>
  <w:num w:numId="33">
    <w:abstractNumId w:val="23"/>
  </w:num>
  <w:num w:numId="34">
    <w:abstractNumId w:val="24"/>
  </w:num>
  <w:num w:numId="35">
    <w:abstractNumId w:val="4"/>
  </w:num>
  <w:num w:numId="36">
    <w:abstractNumId w:val="30"/>
  </w:num>
  <w:num w:numId="37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4E8"/>
    <w:rsid w:val="000771B8"/>
    <w:rsid w:val="00085163"/>
    <w:rsid w:val="000E7A9B"/>
    <w:rsid w:val="000F016A"/>
    <w:rsid w:val="00124632"/>
    <w:rsid w:val="001554C7"/>
    <w:rsid w:val="00184F8F"/>
    <w:rsid w:val="001961BB"/>
    <w:rsid w:val="001C3B66"/>
    <w:rsid w:val="002B4CEA"/>
    <w:rsid w:val="0036089D"/>
    <w:rsid w:val="003B4A4A"/>
    <w:rsid w:val="003C7D08"/>
    <w:rsid w:val="00402DCA"/>
    <w:rsid w:val="00453A21"/>
    <w:rsid w:val="00495801"/>
    <w:rsid w:val="004F3476"/>
    <w:rsid w:val="005F769A"/>
    <w:rsid w:val="0063735A"/>
    <w:rsid w:val="00697C63"/>
    <w:rsid w:val="00735B1E"/>
    <w:rsid w:val="00786AD5"/>
    <w:rsid w:val="00793C98"/>
    <w:rsid w:val="00883A6D"/>
    <w:rsid w:val="00941972"/>
    <w:rsid w:val="00A60A8A"/>
    <w:rsid w:val="00A8057D"/>
    <w:rsid w:val="00B20153"/>
    <w:rsid w:val="00B77E58"/>
    <w:rsid w:val="00BE44EA"/>
    <w:rsid w:val="00C0179B"/>
    <w:rsid w:val="00C664E8"/>
    <w:rsid w:val="00C70F13"/>
    <w:rsid w:val="00CC1D6F"/>
    <w:rsid w:val="00D378A8"/>
    <w:rsid w:val="00DA7829"/>
    <w:rsid w:val="00DE534C"/>
    <w:rsid w:val="00EB5495"/>
    <w:rsid w:val="00EF4DAB"/>
    <w:rsid w:val="00F0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8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C66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6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64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64E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C66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664E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C664E8"/>
    <w:pPr>
      <w:keepNext/>
      <w:spacing w:after="0" w:line="240" w:lineRule="auto"/>
      <w:ind w:left="708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4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664E8"/>
    <w:pPr>
      <w:keepNext/>
      <w:spacing w:after="0" w:line="240" w:lineRule="auto"/>
      <w:ind w:left="18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C66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C664E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C664E8"/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customStyle="1" w:styleId="50">
    <w:name w:val="Заголовок 5 Знак"/>
    <w:basedOn w:val="a0"/>
    <w:link w:val="5"/>
    <w:semiHidden/>
    <w:rsid w:val="00C664E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C664E8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C664E8"/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64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C664E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Hyperlink"/>
    <w:basedOn w:val="a0"/>
    <w:semiHidden/>
    <w:unhideWhenUsed/>
    <w:rsid w:val="00C664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64E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4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semiHidden/>
    <w:unhideWhenUsed/>
    <w:rsid w:val="00C6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7"/>
    <w:uiPriority w:val="99"/>
    <w:locked/>
    <w:rsid w:val="00C664E8"/>
    <w:rPr>
      <w:rFonts w:eastAsiaTheme="minorEastAsia"/>
      <w:lang w:val="ru-RU" w:eastAsia="ru-RU"/>
    </w:rPr>
  </w:style>
  <w:style w:type="paragraph" w:styleId="a7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6"/>
    <w:uiPriority w:val="99"/>
    <w:unhideWhenUsed/>
    <w:rsid w:val="00C6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HEADERr Знак1,HEADERr1 Знак1,HEADERr2 Знак1,HEADERr3 Знак1,HEADERr11 Знак1,HEADERr21 Знак1,HEADERr4 Знак1,HEADERr12 Знак1,HEADERr22 Знак1,HEADERr5 Знак1,HEADERr13 Знак1,HEADERr23 Знак1,HEADERr6 Знак1,HEADERr14 Знак1"/>
    <w:basedOn w:val="a0"/>
    <w:link w:val="a7"/>
    <w:uiPriority w:val="99"/>
    <w:semiHidden/>
    <w:rsid w:val="00C664E8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6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4E8"/>
    <w:rPr>
      <w:rFonts w:eastAsiaTheme="minorEastAsia"/>
      <w:lang w:val="ru-RU" w:eastAsia="ru-RU"/>
    </w:rPr>
  </w:style>
  <w:style w:type="paragraph" w:styleId="aa">
    <w:name w:val="caption"/>
    <w:basedOn w:val="a"/>
    <w:semiHidden/>
    <w:unhideWhenUsed/>
    <w:qFormat/>
    <w:rsid w:val="00C664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List"/>
    <w:basedOn w:val="a"/>
    <w:semiHidden/>
    <w:unhideWhenUsed/>
    <w:rsid w:val="00C664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C664E8"/>
    <w:pPr>
      <w:spacing w:after="0" w:line="220" w:lineRule="exact"/>
      <w:ind w:left="794" w:hanging="284"/>
      <w:jc w:val="both"/>
    </w:pPr>
    <w:rPr>
      <w:rFonts w:ascii="Times New Roman" w:eastAsia="Times New Roman" w:hAnsi="Times New Roman" w:cs="Times New Roman"/>
      <w:szCs w:val="20"/>
    </w:rPr>
  </w:style>
  <w:style w:type="paragraph" w:styleId="ac">
    <w:name w:val="Title"/>
    <w:basedOn w:val="a"/>
    <w:link w:val="ad"/>
    <w:qFormat/>
    <w:rsid w:val="00C664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664E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e">
    <w:name w:val="Body Text"/>
    <w:basedOn w:val="a"/>
    <w:link w:val="af"/>
    <w:unhideWhenUsed/>
    <w:rsid w:val="00C664E8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C664E8"/>
    <w:rPr>
      <w:rFonts w:ascii="KZ Times New Roman" w:eastAsia="Times New Roman" w:hAnsi="KZ Times New Roman" w:cs="Times New Roman"/>
      <w:sz w:val="28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C664E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664E8"/>
    <w:rPr>
      <w:rFonts w:eastAsiaTheme="minorEastAsia"/>
      <w:lang w:val="ru-RU" w:eastAsia="ru-RU"/>
    </w:rPr>
  </w:style>
  <w:style w:type="paragraph" w:styleId="22">
    <w:name w:val="Body Text 2"/>
    <w:basedOn w:val="a"/>
    <w:link w:val="23"/>
    <w:semiHidden/>
    <w:unhideWhenUsed/>
    <w:rsid w:val="00C664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C664E8"/>
    <w:rPr>
      <w:rFonts w:eastAsiaTheme="minorEastAsia"/>
      <w:lang w:val="ru-RU" w:eastAsia="ru-RU"/>
    </w:rPr>
  </w:style>
  <w:style w:type="character" w:customStyle="1" w:styleId="31">
    <w:name w:val="Основной текст 3 Знак"/>
    <w:basedOn w:val="a0"/>
    <w:link w:val="32"/>
    <w:semiHidden/>
    <w:rsid w:val="00C664E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C664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664E8"/>
    <w:rPr>
      <w:rFonts w:eastAsiaTheme="minorEastAsia"/>
      <w:sz w:val="16"/>
      <w:szCs w:val="16"/>
      <w:lang w:val="ru-RU" w:eastAsia="ru-RU"/>
    </w:rPr>
  </w:style>
  <w:style w:type="paragraph" w:styleId="24">
    <w:name w:val="Body Text Indent 2"/>
    <w:basedOn w:val="a"/>
    <w:link w:val="25"/>
    <w:semiHidden/>
    <w:unhideWhenUsed/>
    <w:rsid w:val="00C664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C664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C664E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664E8"/>
    <w:rPr>
      <w:rFonts w:eastAsiaTheme="minorEastAsia"/>
      <w:sz w:val="16"/>
      <w:szCs w:val="16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6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64E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4">
    <w:name w:val="List Paragraph"/>
    <w:basedOn w:val="a"/>
    <w:uiPriority w:val="34"/>
    <w:qFormat/>
    <w:rsid w:val="00C664E8"/>
    <w:pPr>
      <w:ind w:left="720"/>
      <w:contextualSpacing/>
    </w:pPr>
  </w:style>
  <w:style w:type="paragraph" w:customStyle="1" w:styleId="FR1">
    <w:name w:val="FR1"/>
    <w:rsid w:val="00C664E8"/>
    <w:pPr>
      <w:widowControl w:val="0"/>
      <w:spacing w:after="0" w:line="240" w:lineRule="auto"/>
      <w:ind w:left="40" w:firstLine="720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select">
    <w:name w:val="select"/>
    <w:basedOn w:val="a"/>
    <w:rsid w:val="00C6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"/>
    <w:basedOn w:val="a"/>
    <w:autoRedefine/>
    <w:rsid w:val="00C664E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3">
    <w:name w:val="Обычный1"/>
    <w:rsid w:val="00C664E8"/>
    <w:pPr>
      <w:widowControl w:val="0"/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checklist">
    <w:name w:val="checklist"/>
    <w:basedOn w:val="ab"/>
    <w:rsid w:val="00C664E8"/>
    <w:pPr>
      <w:ind w:left="3" w:hanging="3"/>
    </w:pPr>
    <w:rPr>
      <w:rFonts w:ascii="Arial" w:hAnsi="Arial"/>
      <w:sz w:val="20"/>
      <w:szCs w:val="20"/>
      <w:lang w:val="fr-FR" w:eastAsia="en-US"/>
    </w:rPr>
  </w:style>
  <w:style w:type="paragraph" w:customStyle="1" w:styleId="14">
    <w:name w:val="Знак1"/>
    <w:basedOn w:val="a"/>
    <w:autoRedefine/>
    <w:rsid w:val="00C664E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5">
    <w:name w:val="Знак1 Знак Знак Знак Знак Знак"/>
    <w:basedOn w:val="a"/>
    <w:autoRedefine/>
    <w:rsid w:val="00C664E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6">
    <w:name w:val="Знак1 Знак Знак Знак Знак Знак Знак"/>
    <w:basedOn w:val="a"/>
    <w:autoRedefine/>
    <w:rsid w:val="00C664E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C664E8"/>
  </w:style>
  <w:style w:type="character" w:customStyle="1" w:styleId="apple-converted-space">
    <w:name w:val="apple-converted-space"/>
    <w:basedOn w:val="a0"/>
    <w:rsid w:val="00C664E8"/>
  </w:style>
  <w:style w:type="table" w:styleId="af5">
    <w:name w:val="Table Grid"/>
    <w:basedOn w:val="a1"/>
    <w:uiPriority w:val="59"/>
    <w:rsid w:val="00C664E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</dc:creator>
  <cp:keywords/>
  <dc:description/>
  <cp:lastModifiedBy>Admin</cp:lastModifiedBy>
  <cp:revision>12</cp:revision>
  <cp:lastPrinted>2013-01-08T05:53:00Z</cp:lastPrinted>
  <dcterms:created xsi:type="dcterms:W3CDTF">2012-04-03T04:33:00Z</dcterms:created>
  <dcterms:modified xsi:type="dcterms:W3CDTF">2013-01-08T05:54:00Z</dcterms:modified>
</cp:coreProperties>
</file>