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E0" w:rsidRPr="00157BE0" w:rsidRDefault="00157BE0" w:rsidP="008F2A5E">
      <w:pPr>
        <w:shd w:val="clear" w:color="auto" w:fill="FFFFFF"/>
        <w:autoSpaceDE w:val="0"/>
        <w:autoSpaceDN w:val="0"/>
        <w:adjustRightInd w:val="0"/>
        <w:jc w:val="both"/>
        <w:rPr>
          <w:rFonts w:ascii="Times New Roman" w:hAnsi="Times New Roman" w:cs="Times New Roman"/>
          <w:b/>
          <w:bCs/>
          <w:snapToGrid w:val="0"/>
          <w:sz w:val="24"/>
          <w:szCs w:val="24"/>
        </w:rPr>
      </w:pPr>
      <w:r w:rsidRPr="00157BE0">
        <w:rPr>
          <w:rFonts w:ascii="Times New Roman" w:hAnsi="Times New Roman" w:cs="Times New Roman"/>
          <w:b/>
          <w:bCs/>
          <w:sz w:val="24"/>
          <w:szCs w:val="24"/>
        </w:rPr>
        <w:t>Занятии № 5</w:t>
      </w:r>
      <w:r w:rsidRPr="00157BE0">
        <w:rPr>
          <w:rFonts w:ascii="Times New Roman" w:hAnsi="Times New Roman" w:cs="Times New Roman"/>
          <w:b/>
          <w:bCs/>
          <w:snapToGrid w:val="0"/>
          <w:sz w:val="24"/>
          <w:szCs w:val="24"/>
        </w:rPr>
        <w:t xml:space="preserve"> Обмен белков                                                                        </w:t>
      </w:r>
    </w:p>
    <w:p w:rsidR="00157BE0" w:rsidRPr="00157BE0" w:rsidRDefault="00157BE0" w:rsidP="00157BE0">
      <w:pPr>
        <w:tabs>
          <w:tab w:val="left" w:pos="864"/>
          <w:tab w:val="left" w:pos="6768"/>
        </w:tabs>
        <w:jc w:val="both"/>
        <w:rPr>
          <w:rFonts w:ascii="Times New Roman" w:hAnsi="Times New Roman" w:cs="Times New Roman"/>
          <w:snapToGrid w:val="0"/>
          <w:sz w:val="24"/>
          <w:szCs w:val="24"/>
        </w:rPr>
      </w:pPr>
      <w:r w:rsidRPr="00157BE0">
        <w:rPr>
          <w:rFonts w:ascii="Times New Roman" w:hAnsi="Times New Roman" w:cs="Times New Roman"/>
          <w:b/>
          <w:bCs/>
          <w:sz w:val="24"/>
          <w:szCs w:val="24"/>
        </w:rPr>
        <w:t xml:space="preserve">   1. Тема:</w:t>
      </w:r>
      <w:r w:rsidRPr="00157BE0">
        <w:rPr>
          <w:rFonts w:ascii="Times New Roman" w:hAnsi="Times New Roman" w:cs="Times New Roman"/>
          <w:b/>
          <w:snapToGrid w:val="0"/>
          <w:sz w:val="24"/>
          <w:szCs w:val="24"/>
        </w:rPr>
        <w:t xml:space="preserve"> Обмен белков.</w:t>
      </w:r>
      <w:r w:rsidRPr="00157BE0">
        <w:rPr>
          <w:rFonts w:ascii="Times New Roman" w:hAnsi="Times New Roman" w:cs="Times New Roman"/>
          <w:snapToGrid w:val="0"/>
          <w:sz w:val="24"/>
          <w:szCs w:val="24"/>
        </w:rPr>
        <w:t xml:space="preserve">                                                                               </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sz w:val="24"/>
          <w:szCs w:val="24"/>
        </w:rPr>
        <w:t>Переваривание белков, всасывание аминокислот. Желудочный сок: состав и физико-химические свойства в норме, отклонения при патологии. Гниение белков в кишечнике, обезвреживание токсичных продуктов гниения белков в организме.</w:t>
      </w:r>
      <w:r w:rsidRPr="00157BE0">
        <w:rPr>
          <w:rFonts w:ascii="Times New Roman" w:hAnsi="Times New Roman" w:cs="Times New Roman"/>
          <w:b/>
          <w:sz w:val="24"/>
          <w:szCs w:val="24"/>
        </w:rPr>
        <w:t xml:space="preserve"> </w:t>
      </w:r>
      <w:r w:rsidRPr="00157BE0">
        <w:rPr>
          <w:rFonts w:ascii="Times New Roman" w:hAnsi="Times New Roman" w:cs="Times New Roman"/>
          <w:snapToGrid w:val="0"/>
          <w:sz w:val="24"/>
          <w:szCs w:val="24"/>
        </w:rPr>
        <w:t>Демонстрация и интерпретация результатов</w:t>
      </w:r>
      <w:r w:rsidRPr="00157BE0">
        <w:rPr>
          <w:rFonts w:ascii="Times New Roman" w:hAnsi="Times New Roman" w:cs="Times New Roman"/>
          <w:sz w:val="24"/>
          <w:szCs w:val="24"/>
        </w:rPr>
        <w:t xml:space="preserve"> определения видов кислотности желудочного сока и качественных реакций на патологические компоненты желудочного сока</w:t>
      </w:r>
      <w:r w:rsidRPr="00157BE0">
        <w:rPr>
          <w:rFonts w:ascii="Times New Roman" w:hAnsi="Times New Roman" w:cs="Times New Roman"/>
          <w:b/>
          <w:bCs/>
          <w:sz w:val="24"/>
          <w:szCs w:val="24"/>
        </w:rPr>
        <w:t>.</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b/>
          <w:bCs/>
          <w:sz w:val="24"/>
          <w:szCs w:val="24"/>
        </w:rPr>
        <w:t xml:space="preserve">   2. Цель:</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 xml:space="preserve">1.Сформировать у студентов знания о переваривании белков, всасывании аминокислот в        тонком кишечнике </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2.Сформировать у студентов знания о гниении белков в толстом кишечнике, месте и способе обезвреживания токсичных продуктов гниения белков</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3.Сформировать у студентов знания о физико-химических свойствах и составе желудочного сока  в норме и патологии, о способе анализа желудочного сока</w:t>
      </w:r>
    </w:p>
    <w:p w:rsidR="00157BE0" w:rsidRPr="00157BE0" w:rsidRDefault="00157BE0" w:rsidP="00157BE0">
      <w:pPr>
        <w:ind w:firstLine="709"/>
        <w:jc w:val="both"/>
        <w:rPr>
          <w:rFonts w:ascii="Times New Roman" w:hAnsi="Times New Roman" w:cs="Times New Roman"/>
          <w:sz w:val="24"/>
          <w:szCs w:val="24"/>
          <w:lang w:val="kk-KZ"/>
        </w:rPr>
      </w:pPr>
      <w:r w:rsidRPr="00157BE0">
        <w:rPr>
          <w:rFonts w:ascii="Times New Roman" w:hAnsi="Times New Roman" w:cs="Times New Roman"/>
          <w:snapToGrid w:val="0"/>
          <w:sz w:val="24"/>
          <w:szCs w:val="24"/>
        </w:rPr>
        <w:t>4</w:t>
      </w:r>
      <w:r w:rsidRPr="00157BE0">
        <w:rPr>
          <w:rFonts w:ascii="Times New Roman" w:hAnsi="Times New Roman" w:cs="Times New Roman"/>
          <w:sz w:val="24"/>
          <w:szCs w:val="24"/>
        </w:rPr>
        <w:t xml:space="preserve">) </w:t>
      </w:r>
      <w:r w:rsidRPr="00157BE0">
        <w:rPr>
          <w:rFonts w:ascii="Times New Roman" w:hAnsi="Times New Roman" w:cs="Times New Roman"/>
          <w:sz w:val="24"/>
          <w:szCs w:val="24"/>
          <w:lang w:val="kk-KZ"/>
        </w:rPr>
        <w:t xml:space="preserve">формировать навыки и аналитические способности при работе с профессиональной литературой </w:t>
      </w:r>
      <w:r w:rsidRPr="00157BE0">
        <w:rPr>
          <w:rFonts w:ascii="Times New Roman" w:hAnsi="Times New Roman" w:cs="Times New Roman"/>
          <w:sz w:val="24"/>
          <w:szCs w:val="24"/>
        </w:rPr>
        <w:t xml:space="preserve">и </w:t>
      </w:r>
      <w:r w:rsidRPr="00157BE0">
        <w:rPr>
          <w:rFonts w:ascii="Times New Roman" w:hAnsi="Times New Roman" w:cs="Times New Roman"/>
          <w:sz w:val="24"/>
          <w:szCs w:val="24"/>
          <w:lang w:val="kk-KZ"/>
        </w:rPr>
        <w:t>интернетом</w:t>
      </w:r>
    </w:p>
    <w:p w:rsidR="00157BE0" w:rsidRPr="00157BE0" w:rsidRDefault="00157BE0" w:rsidP="00157BE0">
      <w:pPr>
        <w:ind w:firstLine="709"/>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 xml:space="preserve">   5) ввести новые понятия и термины</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b/>
          <w:bCs/>
          <w:sz w:val="24"/>
          <w:szCs w:val="24"/>
        </w:rPr>
        <w:t xml:space="preserve">   3. Задачи обучения:</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1.Разобрать процессы переваривания белков, всасывания аминокислот в ЖКТ и гниении белков в толстом кишечнике</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2.Рассмотреть физико-химические свойства и состав нормального желудочного сока, изменения при патологии</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3. Научить студентов использовать знания о свойствах и составе желудочного сока для понимания изменений функционального состояния ЖКТ при патологии</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lang w:val="kk-KZ"/>
        </w:rPr>
      </w:pPr>
      <w:r w:rsidRPr="00157BE0">
        <w:rPr>
          <w:rFonts w:ascii="Times New Roman" w:hAnsi="Times New Roman" w:cs="Times New Roman"/>
          <w:sz w:val="24"/>
          <w:szCs w:val="24"/>
        </w:rPr>
        <w:t>4.</w:t>
      </w:r>
      <w:r w:rsidRPr="00157BE0">
        <w:rPr>
          <w:rFonts w:ascii="Times New Roman" w:hAnsi="Times New Roman" w:cs="Times New Roman"/>
          <w:sz w:val="24"/>
          <w:szCs w:val="24"/>
          <w:lang w:val="kk-KZ"/>
        </w:rPr>
        <w:t xml:space="preserve"> Научить студентов интерпретировать результаты определения кислотности и патологических компонентов желудочного сока</w:t>
      </w:r>
    </w:p>
    <w:p w:rsidR="00157BE0" w:rsidRPr="00157BE0" w:rsidRDefault="00157BE0" w:rsidP="00157BE0">
      <w:pPr>
        <w:tabs>
          <w:tab w:val="left" w:pos="864"/>
          <w:tab w:val="left" w:pos="6768"/>
        </w:tabs>
        <w:rPr>
          <w:rFonts w:ascii="Times New Roman" w:hAnsi="Times New Roman" w:cs="Times New Roman"/>
          <w:sz w:val="24"/>
          <w:szCs w:val="24"/>
        </w:rPr>
      </w:pPr>
      <w:r w:rsidRPr="00157BE0">
        <w:rPr>
          <w:rFonts w:ascii="Times New Roman" w:hAnsi="Times New Roman" w:cs="Times New Roman"/>
          <w:sz w:val="24"/>
          <w:szCs w:val="24"/>
          <w:lang w:val="kk-KZ"/>
        </w:rPr>
        <w:t>5.</w:t>
      </w:r>
      <w:r w:rsidRPr="00157BE0">
        <w:rPr>
          <w:rFonts w:ascii="Times New Roman" w:hAnsi="Times New Roman" w:cs="Times New Roman"/>
          <w:snapToGrid w:val="0"/>
          <w:sz w:val="24"/>
          <w:szCs w:val="24"/>
        </w:rPr>
        <w:t xml:space="preserve"> </w:t>
      </w:r>
      <w:r w:rsidRPr="00157BE0">
        <w:rPr>
          <w:rFonts w:ascii="Times New Roman" w:hAnsi="Times New Roman" w:cs="Times New Roman"/>
          <w:sz w:val="24"/>
          <w:szCs w:val="24"/>
        </w:rPr>
        <w:t xml:space="preserve">ввести новые понятия и дать определение терминам: кислотность желудочного сока, дебит-час соляной кислоты, гиперхлоргидрия, ахлоргидрия, гипохлоргидрия, ахилия, гниение белков, эфиросерные кислоты, эфироглюкуроновые кислоты </w:t>
      </w:r>
    </w:p>
    <w:p w:rsidR="00157BE0" w:rsidRPr="00157BE0" w:rsidRDefault="00157BE0" w:rsidP="00157BE0">
      <w:pPr>
        <w:tabs>
          <w:tab w:val="left" w:pos="864"/>
          <w:tab w:val="left" w:pos="6768"/>
        </w:tabs>
        <w:rPr>
          <w:rFonts w:ascii="Times New Roman" w:hAnsi="Times New Roman" w:cs="Times New Roman"/>
          <w:sz w:val="24"/>
          <w:szCs w:val="24"/>
        </w:rPr>
      </w:pPr>
      <w:r w:rsidRPr="00157BE0">
        <w:rPr>
          <w:rFonts w:ascii="Times New Roman" w:hAnsi="Times New Roman" w:cs="Times New Roman"/>
          <w:sz w:val="24"/>
          <w:szCs w:val="24"/>
        </w:rPr>
        <w:lastRenderedPageBreak/>
        <w:t>6. стимулировать студента к изучению профессиональной литературы и поиску информации в Интернете</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b/>
          <w:bCs/>
          <w:sz w:val="24"/>
          <w:szCs w:val="24"/>
        </w:rPr>
        <w:t xml:space="preserve">   4.Основные вопросы темы:</w:t>
      </w:r>
    </w:p>
    <w:p w:rsidR="00157BE0" w:rsidRPr="00157BE0" w:rsidRDefault="00157BE0" w:rsidP="00157BE0">
      <w:pPr>
        <w:shd w:val="clear" w:color="auto" w:fill="FFFFFF"/>
        <w:autoSpaceDE w:val="0"/>
        <w:autoSpaceDN w:val="0"/>
        <w:adjustRightInd w:val="0"/>
        <w:jc w:val="both"/>
        <w:rPr>
          <w:rFonts w:ascii="Times New Roman" w:hAnsi="Times New Roman" w:cs="Times New Roman"/>
          <w:sz w:val="24"/>
          <w:szCs w:val="24"/>
        </w:rPr>
      </w:pPr>
      <w:r w:rsidRPr="00157BE0">
        <w:rPr>
          <w:rFonts w:ascii="Times New Roman" w:hAnsi="Times New Roman" w:cs="Times New Roman"/>
          <w:b/>
          <w:bCs/>
          <w:sz w:val="24"/>
          <w:szCs w:val="24"/>
        </w:rPr>
        <w:t xml:space="preserve">   </w:t>
      </w:r>
      <w:r w:rsidRPr="00157BE0">
        <w:rPr>
          <w:rFonts w:ascii="Times New Roman" w:hAnsi="Times New Roman" w:cs="Times New Roman"/>
          <w:sz w:val="24"/>
          <w:szCs w:val="24"/>
        </w:rPr>
        <w:t>1. Химический состав нормального желудочного сока</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 xml:space="preserve">   2.Роль соляной кислоты желудочного сока</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 xml:space="preserve">   3. Патологические составные части желудочного сока, причины их появления</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 xml:space="preserve">   4.Физико-химические свойства желудочного сока в норме, изменения при патологии</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 xml:space="preserve">   5.Переваривание белков в ЖКТ, ферменты, участвующие в этом процессе, их </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 xml:space="preserve">      характеристика. </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 xml:space="preserve">   6.Всасывание продуктов гидролиза белков</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 xml:space="preserve">   7. Гниение белков в  кишечнике, обезвреживание токсичных продуктов. Место и способ </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sz w:val="24"/>
          <w:szCs w:val="24"/>
        </w:rPr>
        <w:t xml:space="preserve">       обезвреживания</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b/>
          <w:bCs/>
          <w:sz w:val="24"/>
          <w:szCs w:val="24"/>
        </w:rPr>
        <w:t xml:space="preserve">   5.Методы и средства обучения: </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p>
    <w:p w:rsidR="00157BE0" w:rsidRPr="00157BE0" w:rsidRDefault="00157BE0" w:rsidP="00157BE0">
      <w:pPr>
        <w:pStyle w:val="a3"/>
        <w:tabs>
          <w:tab w:val="left" w:pos="9375"/>
        </w:tabs>
        <w:ind w:left="0" w:firstLine="567"/>
        <w:rPr>
          <w:rFonts w:ascii="Times New Roman" w:hAnsi="Times New Roman" w:cs="Times New Roman"/>
          <w:sz w:val="24"/>
          <w:szCs w:val="24"/>
        </w:rPr>
      </w:pPr>
      <w:r w:rsidRPr="00157BE0">
        <w:rPr>
          <w:rFonts w:ascii="Times New Roman" w:hAnsi="Times New Roman" w:cs="Times New Roman"/>
          <w:sz w:val="24"/>
          <w:szCs w:val="24"/>
        </w:rPr>
        <w:t>Метод – комбинированный: включает устный опрос с видеометодом, блиц-опрос, письменный опрос, работа в малых группах (лабораторные работы).</w:t>
      </w:r>
    </w:p>
    <w:p w:rsidR="00157BE0" w:rsidRPr="00157BE0" w:rsidRDefault="00157BE0" w:rsidP="00157BE0">
      <w:pPr>
        <w:tabs>
          <w:tab w:val="left" w:pos="9375"/>
        </w:tabs>
        <w:ind w:firstLine="567"/>
        <w:rPr>
          <w:rFonts w:ascii="Times New Roman" w:hAnsi="Times New Roman" w:cs="Times New Roman"/>
          <w:sz w:val="24"/>
          <w:szCs w:val="24"/>
        </w:rPr>
      </w:pPr>
      <w:r w:rsidRPr="00157BE0">
        <w:rPr>
          <w:rFonts w:ascii="Times New Roman" w:hAnsi="Times New Roman" w:cs="Times New Roman"/>
          <w:sz w:val="24"/>
          <w:szCs w:val="24"/>
          <w:u w:val="single"/>
        </w:rPr>
        <w:t>Средства обучения:</w:t>
      </w:r>
      <w:r w:rsidRPr="00157BE0">
        <w:rPr>
          <w:rFonts w:ascii="Times New Roman" w:hAnsi="Times New Roman" w:cs="Times New Roman"/>
          <w:sz w:val="24"/>
          <w:szCs w:val="24"/>
        </w:rPr>
        <w:t xml:space="preserve"> учебные таблицы, схемы, тестовые задания, видеофильм (на рабочем столе кафедрального компьютера). </w:t>
      </w:r>
    </w:p>
    <w:p w:rsidR="00157BE0" w:rsidRPr="00157BE0" w:rsidRDefault="00157BE0" w:rsidP="00157BE0">
      <w:pPr>
        <w:rPr>
          <w:rFonts w:ascii="Times New Roman" w:hAnsi="Times New Roman" w:cs="Times New Roman"/>
          <w:b/>
          <w:bCs/>
          <w:sz w:val="24"/>
          <w:szCs w:val="24"/>
        </w:rPr>
      </w:pPr>
      <w:r w:rsidRPr="00157BE0">
        <w:rPr>
          <w:rFonts w:ascii="Times New Roman" w:hAnsi="Times New Roman" w:cs="Times New Roman"/>
          <w:b/>
          <w:bCs/>
          <w:sz w:val="24"/>
          <w:szCs w:val="24"/>
        </w:rPr>
        <w:t xml:space="preserve">Оцениваемые компетенции: </w:t>
      </w:r>
    </w:p>
    <w:p w:rsidR="00157BE0" w:rsidRPr="00157BE0" w:rsidRDefault="00157BE0" w:rsidP="00157BE0">
      <w:pPr>
        <w:rPr>
          <w:rFonts w:ascii="Times New Roman" w:hAnsi="Times New Roman" w:cs="Times New Roman"/>
          <w:sz w:val="24"/>
          <w:szCs w:val="24"/>
        </w:rPr>
      </w:pPr>
      <w:r w:rsidRPr="00157BE0">
        <w:rPr>
          <w:rFonts w:ascii="Times New Roman" w:hAnsi="Times New Roman" w:cs="Times New Roman"/>
          <w:sz w:val="24"/>
          <w:szCs w:val="24"/>
        </w:rPr>
        <w:t xml:space="preserve">- </w:t>
      </w:r>
      <w:r w:rsidRPr="00157BE0">
        <w:rPr>
          <w:rFonts w:ascii="Times New Roman" w:hAnsi="Times New Roman" w:cs="Times New Roman"/>
          <w:i/>
          <w:iCs/>
          <w:sz w:val="24"/>
          <w:szCs w:val="24"/>
        </w:rPr>
        <w:t>Знание</w:t>
      </w:r>
      <w:r w:rsidRPr="00157BE0">
        <w:rPr>
          <w:rFonts w:ascii="Times New Roman" w:hAnsi="Times New Roman" w:cs="Times New Roman"/>
          <w:sz w:val="24"/>
          <w:szCs w:val="24"/>
        </w:rPr>
        <w:t xml:space="preserve"> – оценивается по ответам на вопросы письменного и устного опроса, блиц-опроса</w:t>
      </w:r>
    </w:p>
    <w:p w:rsidR="00157BE0" w:rsidRPr="00157BE0" w:rsidRDefault="00157BE0" w:rsidP="00157BE0">
      <w:pPr>
        <w:rPr>
          <w:rFonts w:ascii="Times New Roman" w:hAnsi="Times New Roman" w:cs="Times New Roman"/>
          <w:sz w:val="24"/>
          <w:szCs w:val="24"/>
        </w:rPr>
      </w:pPr>
      <w:r w:rsidRPr="00157BE0">
        <w:rPr>
          <w:rFonts w:ascii="Times New Roman" w:hAnsi="Times New Roman" w:cs="Times New Roman"/>
          <w:i/>
          <w:sz w:val="24"/>
          <w:szCs w:val="24"/>
        </w:rPr>
        <w:t xml:space="preserve">- Практические навыки- </w:t>
      </w:r>
      <w:r w:rsidRPr="00157BE0">
        <w:rPr>
          <w:rFonts w:ascii="Times New Roman" w:hAnsi="Times New Roman" w:cs="Times New Roman"/>
          <w:sz w:val="24"/>
          <w:szCs w:val="24"/>
        </w:rPr>
        <w:t xml:space="preserve"> оцениваются по умению выполнять лабораторные работы, интерпретировать их результаты, по наличию протоколов работ.</w:t>
      </w:r>
    </w:p>
    <w:p w:rsidR="00157BE0" w:rsidRPr="00157BE0" w:rsidRDefault="00157BE0" w:rsidP="00157BE0">
      <w:pPr>
        <w:rPr>
          <w:rFonts w:ascii="Times New Roman" w:hAnsi="Times New Roman" w:cs="Times New Roman"/>
          <w:sz w:val="24"/>
          <w:szCs w:val="24"/>
        </w:rPr>
      </w:pPr>
      <w:r w:rsidRPr="00157BE0">
        <w:rPr>
          <w:rFonts w:ascii="Times New Roman" w:hAnsi="Times New Roman" w:cs="Times New Roman"/>
          <w:b/>
          <w:sz w:val="24"/>
          <w:szCs w:val="24"/>
        </w:rPr>
        <w:t xml:space="preserve">1. Организационная часть занятия </w:t>
      </w:r>
      <w:r w:rsidRPr="00157BE0">
        <w:rPr>
          <w:rFonts w:ascii="Times New Roman" w:hAnsi="Times New Roman" w:cs="Times New Roman"/>
          <w:sz w:val="24"/>
          <w:szCs w:val="24"/>
        </w:rPr>
        <w:t>– знакомство с целями и задачами занятия. Выясняются трудные вопросы, на которых детально остановиться во время устного разбора</w:t>
      </w:r>
    </w:p>
    <w:p w:rsidR="00157BE0" w:rsidRPr="00157BE0" w:rsidRDefault="00157BE0" w:rsidP="00157BE0">
      <w:pPr>
        <w:ind w:left="360"/>
        <w:rPr>
          <w:rFonts w:ascii="Times New Roman" w:hAnsi="Times New Roman" w:cs="Times New Roman"/>
          <w:sz w:val="24"/>
          <w:szCs w:val="24"/>
        </w:rPr>
      </w:pPr>
      <w:r w:rsidRPr="00157BE0">
        <w:rPr>
          <w:rFonts w:ascii="Times New Roman" w:hAnsi="Times New Roman" w:cs="Times New Roman"/>
          <w:sz w:val="24"/>
          <w:szCs w:val="24"/>
          <w:u w:val="single"/>
        </w:rPr>
        <w:t xml:space="preserve">Задание на дом: </w:t>
      </w:r>
      <w:r w:rsidRPr="00157BE0">
        <w:rPr>
          <w:rFonts w:ascii="Times New Roman" w:hAnsi="Times New Roman" w:cs="Times New Roman"/>
          <w:sz w:val="24"/>
          <w:szCs w:val="24"/>
        </w:rPr>
        <w:t xml:space="preserve">Промежуточный обмен простых белков. Использование аминокислот в клетках (анаболические процессы: синтез креатина , заменимых аминокислот; </w:t>
      </w:r>
      <w:r w:rsidRPr="00157BE0">
        <w:rPr>
          <w:rFonts w:ascii="Times New Roman" w:hAnsi="Times New Roman" w:cs="Times New Roman"/>
          <w:sz w:val="24"/>
          <w:szCs w:val="24"/>
        </w:rPr>
        <w:lastRenderedPageBreak/>
        <w:t>катаболические процессы – декарбоксилирование, дезаминирование ). Использование безазотистого остатка аминокислот, обезвреживание аммиака.  Конечные продукты обмена простых белков, их выделение.</w:t>
      </w:r>
    </w:p>
    <w:p w:rsidR="00157BE0" w:rsidRPr="00157BE0" w:rsidRDefault="00157BE0" w:rsidP="00157BE0">
      <w:pPr>
        <w:rPr>
          <w:rFonts w:ascii="Times New Roman" w:hAnsi="Times New Roman" w:cs="Times New Roman"/>
          <w:sz w:val="24"/>
          <w:szCs w:val="24"/>
        </w:rPr>
      </w:pPr>
      <w:r w:rsidRPr="00157BE0">
        <w:rPr>
          <w:rFonts w:ascii="Times New Roman" w:hAnsi="Times New Roman" w:cs="Times New Roman"/>
          <w:sz w:val="24"/>
          <w:szCs w:val="24"/>
          <w:u w:val="single"/>
        </w:rPr>
        <w:t>Вопросы для самоподготовки к следующему занятию</w:t>
      </w:r>
      <w:r w:rsidRPr="00157BE0">
        <w:rPr>
          <w:rFonts w:ascii="Times New Roman" w:hAnsi="Times New Roman" w:cs="Times New Roman"/>
          <w:sz w:val="24"/>
          <w:szCs w:val="24"/>
        </w:rPr>
        <w:t>:</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1. Использование аминокислот в клетке.</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2. Роль печени в обмене белков.</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3. Использование аминокислот в анаболических процессах.</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4. Пути распада аминокислот в клетке (катаболические процессы).</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5.Декарбоксилирование аминокислот. Образование биогенных аминов, их значение.</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6. Виды дезаминирования аминокислот.</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7.Использование безазотистых остатков аминокислот.</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8.Пути образования и утилизации аммиака.</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9.Синтез мочевины.</w:t>
      </w:r>
    </w:p>
    <w:p w:rsidR="00157BE0" w:rsidRPr="00157BE0" w:rsidRDefault="00157BE0" w:rsidP="00157BE0">
      <w:pPr>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10.Образование конечных продуктов обмена белков и их выделение.</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lang w:val="kk-KZ"/>
        </w:rPr>
      </w:pPr>
    </w:p>
    <w:p w:rsidR="00157BE0" w:rsidRPr="00157BE0" w:rsidRDefault="00157BE0" w:rsidP="00157BE0">
      <w:pPr>
        <w:ind w:left="360"/>
        <w:rPr>
          <w:rFonts w:ascii="Times New Roman" w:hAnsi="Times New Roman" w:cs="Times New Roman"/>
          <w:b/>
          <w:sz w:val="24"/>
          <w:szCs w:val="24"/>
          <w:lang w:val="kk-KZ"/>
        </w:rPr>
      </w:pPr>
      <w:r w:rsidRPr="00157BE0">
        <w:rPr>
          <w:rFonts w:ascii="Times New Roman" w:hAnsi="Times New Roman" w:cs="Times New Roman"/>
          <w:b/>
          <w:sz w:val="24"/>
          <w:szCs w:val="24"/>
          <w:lang w:val="kk-KZ"/>
        </w:rPr>
        <w:t>2. Блиц-опрос – проводится по тесту</w:t>
      </w:r>
    </w:p>
    <w:p w:rsidR="00157BE0" w:rsidRPr="00157BE0" w:rsidRDefault="00157BE0" w:rsidP="00157BE0">
      <w:pPr>
        <w:ind w:left="360"/>
        <w:rPr>
          <w:rFonts w:ascii="Times New Roman" w:hAnsi="Times New Roman" w:cs="Times New Roman"/>
          <w:b/>
          <w:sz w:val="24"/>
          <w:szCs w:val="24"/>
        </w:rPr>
      </w:pPr>
      <w:r w:rsidRPr="00157BE0">
        <w:rPr>
          <w:rFonts w:ascii="Times New Roman" w:hAnsi="Times New Roman" w:cs="Times New Roman"/>
          <w:b/>
          <w:bCs/>
          <w:sz w:val="24"/>
          <w:szCs w:val="24"/>
        </w:rPr>
        <w:t xml:space="preserve">  3. У</w:t>
      </w:r>
      <w:r w:rsidRPr="00157BE0">
        <w:rPr>
          <w:rFonts w:ascii="Times New Roman" w:hAnsi="Times New Roman" w:cs="Times New Roman"/>
          <w:b/>
          <w:sz w:val="24"/>
          <w:szCs w:val="24"/>
        </w:rPr>
        <w:t xml:space="preserve">стный опрос </w:t>
      </w:r>
    </w:p>
    <w:p w:rsidR="00157BE0" w:rsidRPr="00157BE0" w:rsidRDefault="00157BE0" w:rsidP="00157BE0">
      <w:pPr>
        <w:ind w:left="360"/>
        <w:rPr>
          <w:rFonts w:ascii="Times New Roman" w:hAnsi="Times New Roman" w:cs="Times New Roman"/>
          <w:sz w:val="24"/>
          <w:szCs w:val="24"/>
        </w:rPr>
      </w:pPr>
      <w:r w:rsidRPr="00157BE0">
        <w:rPr>
          <w:rFonts w:ascii="Times New Roman" w:hAnsi="Times New Roman" w:cs="Times New Roman"/>
          <w:sz w:val="24"/>
          <w:szCs w:val="24"/>
        </w:rPr>
        <w:t>Вопросы для устного разбора:</w:t>
      </w:r>
    </w:p>
    <w:p w:rsidR="00157BE0" w:rsidRPr="00157BE0" w:rsidRDefault="00157BE0" w:rsidP="00157BE0">
      <w:pPr>
        <w:numPr>
          <w:ilvl w:val="0"/>
          <w:numId w:val="1"/>
        </w:numPr>
        <w:spacing w:after="0" w:line="240" w:lineRule="auto"/>
        <w:rPr>
          <w:rFonts w:ascii="Times New Roman" w:hAnsi="Times New Roman" w:cs="Times New Roman"/>
          <w:sz w:val="24"/>
          <w:szCs w:val="24"/>
        </w:rPr>
      </w:pPr>
      <w:r w:rsidRPr="00157BE0">
        <w:rPr>
          <w:rFonts w:ascii="Times New Roman" w:hAnsi="Times New Roman" w:cs="Times New Roman"/>
          <w:sz w:val="24"/>
          <w:szCs w:val="24"/>
        </w:rPr>
        <w:t>химический состав желудочного сока</w:t>
      </w:r>
    </w:p>
    <w:p w:rsidR="00157BE0" w:rsidRPr="00157BE0" w:rsidRDefault="00157BE0" w:rsidP="00157BE0">
      <w:pPr>
        <w:numPr>
          <w:ilvl w:val="0"/>
          <w:numId w:val="1"/>
        </w:numPr>
        <w:spacing w:after="0" w:line="240" w:lineRule="auto"/>
        <w:rPr>
          <w:rFonts w:ascii="Times New Roman" w:hAnsi="Times New Roman" w:cs="Times New Roman"/>
          <w:sz w:val="24"/>
          <w:szCs w:val="24"/>
        </w:rPr>
      </w:pPr>
      <w:r w:rsidRPr="00157BE0">
        <w:rPr>
          <w:rFonts w:ascii="Times New Roman" w:hAnsi="Times New Roman" w:cs="Times New Roman"/>
          <w:sz w:val="24"/>
          <w:szCs w:val="24"/>
        </w:rPr>
        <w:t>роль соляной кислоты</w:t>
      </w:r>
    </w:p>
    <w:p w:rsidR="00157BE0" w:rsidRPr="00157BE0" w:rsidRDefault="00157BE0" w:rsidP="00157BE0">
      <w:pPr>
        <w:numPr>
          <w:ilvl w:val="0"/>
          <w:numId w:val="1"/>
        </w:numPr>
        <w:spacing w:after="0" w:line="240" w:lineRule="auto"/>
        <w:rPr>
          <w:rFonts w:ascii="Times New Roman" w:hAnsi="Times New Roman" w:cs="Times New Roman"/>
          <w:sz w:val="24"/>
          <w:szCs w:val="24"/>
        </w:rPr>
      </w:pPr>
      <w:r w:rsidRPr="00157BE0">
        <w:rPr>
          <w:rFonts w:ascii="Times New Roman" w:hAnsi="Times New Roman" w:cs="Times New Roman"/>
          <w:sz w:val="24"/>
          <w:szCs w:val="24"/>
        </w:rPr>
        <w:t>физические свойства нормального и патологического желудочного сока</w:t>
      </w:r>
    </w:p>
    <w:p w:rsidR="00157BE0" w:rsidRPr="00157BE0" w:rsidRDefault="00157BE0" w:rsidP="00157BE0">
      <w:pPr>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sidRPr="00157BE0">
        <w:rPr>
          <w:rFonts w:ascii="Times New Roman" w:hAnsi="Times New Roman" w:cs="Times New Roman"/>
          <w:sz w:val="24"/>
          <w:szCs w:val="24"/>
        </w:rPr>
        <w:t>патологические составные части желудочного сока, качественные реакции на них и причины их появления в желудочном соке</w:t>
      </w:r>
    </w:p>
    <w:p w:rsidR="00157BE0" w:rsidRPr="00157BE0" w:rsidRDefault="00157BE0" w:rsidP="00157BE0">
      <w:pPr>
        <w:numPr>
          <w:ilvl w:val="0"/>
          <w:numId w:val="1"/>
        </w:numPr>
        <w:jc w:val="both"/>
        <w:rPr>
          <w:rFonts w:ascii="Times New Roman" w:hAnsi="Times New Roman" w:cs="Times New Roman"/>
          <w:sz w:val="24"/>
          <w:szCs w:val="24"/>
        </w:rPr>
      </w:pPr>
      <w:r w:rsidRPr="00157BE0">
        <w:rPr>
          <w:rFonts w:ascii="Times New Roman" w:hAnsi="Times New Roman" w:cs="Times New Roman"/>
          <w:sz w:val="24"/>
          <w:szCs w:val="24"/>
        </w:rPr>
        <w:t>переваривание белков (на иностранном языке – английском, казахском или русском в зависимости от группы)</w:t>
      </w:r>
    </w:p>
    <w:p w:rsidR="00157BE0" w:rsidRPr="00157BE0" w:rsidRDefault="00157BE0" w:rsidP="00157BE0">
      <w:pPr>
        <w:ind w:left="360"/>
        <w:rPr>
          <w:rFonts w:ascii="Times New Roman" w:hAnsi="Times New Roman" w:cs="Times New Roman"/>
          <w:sz w:val="24"/>
          <w:szCs w:val="24"/>
        </w:rPr>
      </w:pPr>
      <w:r w:rsidRPr="00157BE0">
        <w:rPr>
          <w:rFonts w:ascii="Times New Roman" w:hAnsi="Times New Roman" w:cs="Times New Roman"/>
          <w:sz w:val="24"/>
          <w:szCs w:val="24"/>
        </w:rPr>
        <w:t>6. всасывание аминокислот (разобрать подробно механизм с помощью гамма-глутамилтранспептидазы)</w:t>
      </w:r>
    </w:p>
    <w:p w:rsidR="00157BE0" w:rsidRPr="00157BE0" w:rsidRDefault="00157BE0" w:rsidP="00157BE0">
      <w:pPr>
        <w:ind w:left="360"/>
        <w:rPr>
          <w:rFonts w:ascii="Times New Roman" w:hAnsi="Times New Roman" w:cs="Times New Roman"/>
          <w:sz w:val="24"/>
          <w:szCs w:val="24"/>
        </w:rPr>
      </w:pPr>
      <w:r w:rsidRPr="00157BE0">
        <w:rPr>
          <w:rFonts w:ascii="Times New Roman" w:hAnsi="Times New Roman" w:cs="Times New Roman"/>
          <w:sz w:val="24"/>
          <w:szCs w:val="24"/>
        </w:rPr>
        <w:t>7. гниение белков в кишечнике (примеры реакций)</w:t>
      </w:r>
    </w:p>
    <w:p w:rsidR="00157BE0" w:rsidRPr="00157BE0" w:rsidRDefault="00157BE0" w:rsidP="00157BE0">
      <w:pPr>
        <w:ind w:left="360"/>
        <w:rPr>
          <w:rFonts w:ascii="Times New Roman" w:hAnsi="Times New Roman" w:cs="Times New Roman"/>
          <w:sz w:val="24"/>
          <w:szCs w:val="24"/>
        </w:rPr>
      </w:pPr>
      <w:r w:rsidRPr="00157BE0">
        <w:rPr>
          <w:rFonts w:ascii="Times New Roman" w:hAnsi="Times New Roman" w:cs="Times New Roman"/>
          <w:sz w:val="24"/>
          <w:szCs w:val="24"/>
        </w:rPr>
        <w:lastRenderedPageBreak/>
        <w:t>8. обезвреживание продуктов гниения</w:t>
      </w:r>
    </w:p>
    <w:p w:rsidR="00157BE0" w:rsidRPr="00157BE0" w:rsidRDefault="00157BE0" w:rsidP="00157BE0">
      <w:pPr>
        <w:ind w:left="360"/>
        <w:jc w:val="both"/>
        <w:rPr>
          <w:rFonts w:ascii="Times New Roman" w:hAnsi="Times New Roman" w:cs="Times New Roman"/>
          <w:b/>
          <w:bCs/>
          <w:sz w:val="24"/>
          <w:szCs w:val="24"/>
        </w:rPr>
      </w:pPr>
      <w:r w:rsidRPr="00157BE0">
        <w:rPr>
          <w:rFonts w:ascii="Times New Roman" w:hAnsi="Times New Roman" w:cs="Times New Roman"/>
          <w:b/>
          <w:bCs/>
          <w:sz w:val="24"/>
          <w:szCs w:val="24"/>
        </w:rPr>
        <w:t xml:space="preserve">4) Письменная работа по билетам </w:t>
      </w:r>
    </w:p>
    <w:p w:rsidR="00157BE0" w:rsidRPr="00157BE0" w:rsidRDefault="00157BE0" w:rsidP="00157BE0">
      <w:pPr>
        <w:ind w:left="360"/>
        <w:jc w:val="both"/>
        <w:rPr>
          <w:rFonts w:ascii="Times New Roman" w:hAnsi="Times New Roman" w:cs="Times New Roman"/>
          <w:b/>
          <w:bCs/>
          <w:sz w:val="24"/>
          <w:szCs w:val="24"/>
        </w:rPr>
      </w:pPr>
    </w:p>
    <w:p w:rsidR="00157BE0" w:rsidRPr="00157BE0" w:rsidRDefault="00157BE0" w:rsidP="00157BE0">
      <w:pPr>
        <w:ind w:left="360"/>
        <w:jc w:val="both"/>
        <w:rPr>
          <w:rFonts w:ascii="Times New Roman" w:hAnsi="Times New Roman" w:cs="Times New Roman"/>
          <w:sz w:val="24"/>
          <w:szCs w:val="24"/>
        </w:rPr>
      </w:pPr>
      <w:r w:rsidRPr="00157BE0">
        <w:rPr>
          <w:rFonts w:ascii="Times New Roman" w:hAnsi="Times New Roman" w:cs="Times New Roman"/>
          <w:b/>
          <w:bCs/>
          <w:sz w:val="24"/>
          <w:szCs w:val="24"/>
        </w:rPr>
        <w:t>5) Работа в малых группах:</w:t>
      </w:r>
      <w:r w:rsidRPr="00157BE0">
        <w:rPr>
          <w:rFonts w:ascii="Times New Roman" w:hAnsi="Times New Roman" w:cs="Times New Roman"/>
          <w:sz w:val="24"/>
          <w:szCs w:val="24"/>
        </w:rPr>
        <w:t xml:space="preserve"> Студенты делятся  на  3 группы, каждая группа получает</w:t>
      </w:r>
    </w:p>
    <w:p w:rsidR="00157BE0" w:rsidRPr="00157BE0" w:rsidRDefault="00157BE0" w:rsidP="00157BE0">
      <w:pPr>
        <w:jc w:val="both"/>
        <w:rPr>
          <w:rFonts w:ascii="Times New Roman" w:hAnsi="Times New Roman" w:cs="Times New Roman"/>
          <w:sz w:val="24"/>
          <w:szCs w:val="24"/>
        </w:rPr>
      </w:pPr>
      <w:r w:rsidRPr="00157BE0">
        <w:rPr>
          <w:rFonts w:ascii="Times New Roman" w:hAnsi="Times New Roman" w:cs="Times New Roman"/>
          <w:sz w:val="24"/>
          <w:szCs w:val="24"/>
        </w:rPr>
        <w:t>задание для проведения лабораторной работы - склянку с номером, в  которой содержится или нормальный желудочный сок, или   сок  с повышенной или пониженной кислотностью. Перед выполнением практической работы необходимо разобрать со студентами технику и расчет определения общей кислотности, свободной и связанной соляной кислот  в одной пробе. Во время выполнения студентами лабораторной работы преподаватель контролирует и корректирует работу студентов с целью научить их необходимым практическим навыкам, а также проверяет выполненные дома упражнения, ситуационные задачи.</w:t>
      </w:r>
    </w:p>
    <w:p w:rsidR="00157BE0" w:rsidRPr="00157BE0" w:rsidRDefault="00157BE0" w:rsidP="00157BE0">
      <w:pPr>
        <w:shd w:val="clear" w:color="auto" w:fill="FFFFFF"/>
        <w:autoSpaceDE w:val="0"/>
        <w:autoSpaceDN w:val="0"/>
        <w:adjustRightInd w:val="0"/>
        <w:jc w:val="both"/>
        <w:rPr>
          <w:rFonts w:ascii="Times New Roman" w:hAnsi="Times New Roman" w:cs="Times New Roman"/>
          <w:sz w:val="24"/>
          <w:szCs w:val="24"/>
        </w:rPr>
      </w:pPr>
      <w:r w:rsidRPr="00157BE0">
        <w:rPr>
          <w:rFonts w:ascii="Times New Roman" w:hAnsi="Times New Roman" w:cs="Times New Roman"/>
          <w:sz w:val="24"/>
          <w:szCs w:val="24"/>
        </w:rPr>
        <w:t xml:space="preserve">       Разобрать, что такое кислотность желудочного сока, единицы измерения кислотности, виды кислотности, разобрать расчет кислотности желудочного сока. Определив кислотность данной задачи, студенты сами должны решить, какие патологические составные части желудочного сока могут находиться в желудочном соке с таким кислотностью, и, следовательно, какие качественные реакции они должны проделать с данным желудочным соком. Необходимо объяснить студентам, что данный метод определения кислотности желудочного сока в больших мегаполисах не проводится, хотя этот метод является достаточно информативным.</w:t>
      </w:r>
    </w:p>
    <w:p w:rsidR="00157BE0" w:rsidRPr="00157BE0" w:rsidRDefault="00157BE0" w:rsidP="00157BE0">
      <w:pPr>
        <w:pStyle w:val="a4"/>
        <w:jc w:val="left"/>
      </w:pPr>
      <w:r w:rsidRPr="00157BE0">
        <w:rPr>
          <w:b w:val="0"/>
          <w:bCs w:val="0"/>
        </w:rPr>
        <w:t xml:space="preserve">         Выполняются работы: №85,87,83,20(б)</w:t>
      </w:r>
    </w:p>
    <w:p w:rsidR="00157BE0" w:rsidRPr="00157BE0" w:rsidRDefault="00157BE0" w:rsidP="00157BE0">
      <w:pPr>
        <w:pStyle w:val="a4"/>
        <w:jc w:val="both"/>
        <w:rPr>
          <w:b w:val="0"/>
          <w:bCs w:val="0"/>
        </w:rPr>
      </w:pPr>
    </w:p>
    <w:p w:rsidR="00321487" w:rsidRPr="00402A86"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sz w:val="24"/>
          <w:szCs w:val="24"/>
        </w:rPr>
        <w:t xml:space="preserve">        </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b/>
          <w:bCs/>
          <w:sz w:val="24"/>
          <w:szCs w:val="24"/>
        </w:rPr>
        <w:t>6.Литература</w:t>
      </w:r>
    </w:p>
    <w:p w:rsidR="00157BE0" w:rsidRPr="00157BE0" w:rsidRDefault="00157BE0" w:rsidP="00157BE0">
      <w:pPr>
        <w:jc w:val="both"/>
        <w:rPr>
          <w:rFonts w:ascii="Times New Roman" w:hAnsi="Times New Roman" w:cs="Times New Roman"/>
          <w:b/>
          <w:bCs/>
          <w:sz w:val="24"/>
          <w:szCs w:val="24"/>
          <w:lang w:val="kk-KZ"/>
        </w:rPr>
      </w:pPr>
      <w:r w:rsidRPr="00157BE0">
        <w:rPr>
          <w:rFonts w:ascii="Times New Roman" w:hAnsi="Times New Roman" w:cs="Times New Roman"/>
          <w:b/>
          <w:bCs/>
          <w:sz w:val="24"/>
          <w:szCs w:val="24"/>
        </w:rPr>
        <w:t xml:space="preserve">    </w:t>
      </w:r>
      <w:r w:rsidRPr="00157BE0">
        <w:rPr>
          <w:rFonts w:ascii="Times New Roman" w:hAnsi="Times New Roman" w:cs="Times New Roman"/>
          <w:b/>
          <w:bCs/>
          <w:sz w:val="24"/>
          <w:szCs w:val="24"/>
          <w:lang w:val="kk-KZ"/>
        </w:rPr>
        <w:t>Основная:</w:t>
      </w:r>
    </w:p>
    <w:p w:rsidR="00157BE0" w:rsidRPr="00157BE0" w:rsidRDefault="00157BE0" w:rsidP="00157BE0">
      <w:pPr>
        <w:pStyle w:val="Normal1"/>
        <w:spacing w:line="240" w:lineRule="auto"/>
        <w:ind w:left="0" w:firstLine="360"/>
        <w:jc w:val="both"/>
        <w:rPr>
          <w:rFonts w:ascii="Times New Roman" w:hAnsi="Times New Roman" w:cs="Times New Roman"/>
          <w:sz w:val="24"/>
          <w:szCs w:val="24"/>
          <w:lang w:val="kk-KZ"/>
        </w:rPr>
      </w:pPr>
      <w:r w:rsidRPr="00157BE0">
        <w:rPr>
          <w:rFonts w:ascii="Times New Roman" w:hAnsi="Times New Roman" w:cs="Times New Roman"/>
          <w:sz w:val="24"/>
          <w:szCs w:val="24"/>
          <w:lang w:val="kk-KZ"/>
        </w:rPr>
        <w:t xml:space="preserve">1. </w:t>
      </w:r>
      <w:r w:rsidRPr="00157BE0">
        <w:rPr>
          <w:rFonts w:ascii="Times New Roman" w:hAnsi="Times New Roman" w:cs="Times New Roman"/>
          <w:sz w:val="24"/>
          <w:szCs w:val="24"/>
        </w:rPr>
        <w:t>Березов Т.Т., Коровкин Б.Ф. “Биологическая химия”, Москва ,2004, с 582-585</w:t>
      </w:r>
    </w:p>
    <w:p w:rsidR="00157BE0" w:rsidRPr="00157BE0" w:rsidRDefault="00157BE0" w:rsidP="00157BE0">
      <w:pPr>
        <w:pStyle w:val="Normal1"/>
        <w:spacing w:line="240" w:lineRule="auto"/>
        <w:ind w:left="0" w:firstLine="360"/>
        <w:jc w:val="both"/>
        <w:rPr>
          <w:rFonts w:ascii="Times New Roman" w:hAnsi="Times New Roman" w:cs="Times New Roman"/>
          <w:sz w:val="24"/>
          <w:szCs w:val="24"/>
        </w:rPr>
      </w:pPr>
      <w:r w:rsidRPr="00157BE0">
        <w:rPr>
          <w:rFonts w:ascii="Times New Roman" w:hAnsi="Times New Roman" w:cs="Times New Roman"/>
          <w:b/>
          <w:bCs/>
          <w:sz w:val="24"/>
          <w:szCs w:val="24"/>
        </w:rPr>
        <w:t xml:space="preserve"> </w:t>
      </w:r>
      <w:r w:rsidRPr="00157BE0">
        <w:rPr>
          <w:rFonts w:ascii="Times New Roman" w:hAnsi="Times New Roman" w:cs="Times New Roman"/>
          <w:sz w:val="24"/>
          <w:szCs w:val="24"/>
        </w:rPr>
        <w:t>2.</w:t>
      </w:r>
      <w:r w:rsidRPr="00157BE0">
        <w:rPr>
          <w:rFonts w:ascii="Times New Roman" w:hAnsi="Times New Roman" w:cs="Times New Roman"/>
          <w:b/>
          <w:bCs/>
          <w:sz w:val="24"/>
          <w:szCs w:val="24"/>
        </w:rPr>
        <w:t xml:space="preserve"> </w:t>
      </w:r>
      <w:r w:rsidRPr="00157BE0">
        <w:rPr>
          <w:rFonts w:ascii="Times New Roman" w:hAnsi="Times New Roman" w:cs="Times New Roman"/>
          <w:sz w:val="24"/>
          <w:szCs w:val="24"/>
        </w:rPr>
        <w:t>Николаев А.Я. “Биологическая химия”, Москва, 2007, с 330-335</w:t>
      </w:r>
    </w:p>
    <w:p w:rsidR="00157BE0" w:rsidRPr="00157BE0" w:rsidRDefault="00157BE0" w:rsidP="00157BE0">
      <w:pPr>
        <w:pStyle w:val="Normal1"/>
        <w:spacing w:line="240" w:lineRule="auto"/>
        <w:ind w:left="0" w:firstLine="360"/>
        <w:jc w:val="both"/>
        <w:rPr>
          <w:rFonts w:ascii="Times New Roman" w:hAnsi="Times New Roman" w:cs="Times New Roman"/>
          <w:sz w:val="24"/>
          <w:szCs w:val="24"/>
        </w:rPr>
      </w:pPr>
      <w:r w:rsidRPr="00157BE0">
        <w:rPr>
          <w:rFonts w:ascii="Times New Roman" w:hAnsi="Times New Roman" w:cs="Times New Roman"/>
          <w:sz w:val="24"/>
          <w:szCs w:val="24"/>
        </w:rPr>
        <w:t xml:space="preserve"> 3.  Северин Е.С. «Биохимия», Москва, 2009, с.449-459</w:t>
      </w:r>
    </w:p>
    <w:p w:rsidR="00157BE0" w:rsidRPr="00157BE0" w:rsidRDefault="00157BE0" w:rsidP="00157BE0">
      <w:pPr>
        <w:pStyle w:val="2"/>
        <w:spacing w:after="0" w:line="240" w:lineRule="auto"/>
        <w:jc w:val="both"/>
        <w:rPr>
          <w:sz w:val="24"/>
          <w:szCs w:val="24"/>
        </w:rPr>
      </w:pPr>
    </w:p>
    <w:p w:rsidR="00157BE0" w:rsidRPr="00157BE0" w:rsidRDefault="00157BE0" w:rsidP="00157BE0">
      <w:pPr>
        <w:pStyle w:val="5"/>
        <w:spacing w:before="0" w:after="0"/>
        <w:rPr>
          <w:i w:val="0"/>
          <w:iCs w:val="0"/>
          <w:sz w:val="24"/>
          <w:szCs w:val="24"/>
        </w:rPr>
      </w:pPr>
      <w:r w:rsidRPr="00157BE0">
        <w:rPr>
          <w:i w:val="0"/>
          <w:iCs w:val="0"/>
          <w:sz w:val="24"/>
          <w:szCs w:val="24"/>
        </w:rPr>
        <w:t xml:space="preserve">   Дополнительная:</w:t>
      </w:r>
    </w:p>
    <w:p w:rsidR="00157BE0" w:rsidRPr="00157BE0" w:rsidRDefault="00157BE0" w:rsidP="00157BE0">
      <w:pPr>
        <w:pStyle w:val="Normal1"/>
        <w:spacing w:line="240" w:lineRule="auto"/>
        <w:ind w:left="0"/>
        <w:jc w:val="both"/>
        <w:rPr>
          <w:rFonts w:ascii="Times New Roman" w:hAnsi="Times New Roman" w:cs="Times New Roman"/>
          <w:sz w:val="24"/>
          <w:szCs w:val="24"/>
        </w:rPr>
      </w:pPr>
      <w:r w:rsidRPr="00157BE0">
        <w:rPr>
          <w:rFonts w:ascii="Times New Roman" w:hAnsi="Times New Roman" w:cs="Times New Roman"/>
          <w:sz w:val="24"/>
          <w:szCs w:val="24"/>
          <w:lang w:val="kk-KZ"/>
        </w:rPr>
        <w:t xml:space="preserve">1. </w:t>
      </w:r>
      <w:r w:rsidRPr="00157BE0">
        <w:rPr>
          <w:rFonts w:ascii="Times New Roman" w:hAnsi="Times New Roman" w:cs="Times New Roman"/>
          <w:sz w:val="24"/>
          <w:szCs w:val="24"/>
        </w:rPr>
        <w:t xml:space="preserve">Плешкова С.М. и соавт. “Учебное пособие  для самостоятельного изучения </w:t>
      </w:r>
    </w:p>
    <w:p w:rsidR="00157BE0" w:rsidRPr="00157BE0" w:rsidRDefault="00157BE0" w:rsidP="00157BE0">
      <w:pPr>
        <w:pStyle w:val="3"/>
        <w:spacing w:after="0"/>
        <w:jc w:val="both"/>
        <w:rPr>
          <w:sz w:val="24"/>
          <w:szCs w:val="24"/>
        </w:rPr>
      </w:pPr>
      <w:r w:rsidRPr="00157BE0">
        <w:rPr>
          <w:sz w:val="24"/>
          <w:szCs w:val="24"/>
        </w:rPr>
        <w:t xml:space="preserve">    биохимии ” ,  Алматы, 2009, 2 том, стр.90-103</w:t>
      </w:r>
    </w:p>
    <w:p w:rsidR="00157BE0" w:rsidRPr="00157BE0" w:rsidRDefault="00157BE0" w:rsidP="00157BE0">
      <w:pPr>
        <w:pStyle w:val="2"/>
        <w:spacing w:after="0" w:line="240" w:lineRule="auto"/>
        <w:jc w:val="both"/>
        <w:rPr>
          <w:sz w:val="24"/>
          <w:szCs w:val="24"/>
          <w:lang w:val="kk-KZ"/>
        </w:rPr>
      </w:pPr>
      <w:r w:rsidRPr="00157BE0">
        <w:rPr>
          <w:sz w:val="24"/>
          <w:szCs w:val="24"/>
          <w:lang w:val="kk-KZ"/>
        </w:rPr>
        <w:t>2. Тесты по биологической химии для самостоятельной подготовки студентов (учебное пособие), Алматы, 2007</w:t>
      </w:r>
    </w:p>
    <w:p w:rsidR="00157BE0" w:rsidRPr="00157BE0" w:rsidRDefault="00157BE0" w:rsidP="00157BE0">
      <w:pPr>
        <w:jc w:val="both"/>
        <w:rPr>
          <w:rFonts w:ascii="Times New Roman" w:hAnsi="Times New Roman" w:cs="Times New Roman"/>
          <w:sz w:val="24"/>
          <w:szCs w:val="24"/>
        </w:rPr>
      </w:pPr>
      <w:r w:rsidRPr="00157BE0">
        <w:rPr>
          <w:rFonts w:ascii="Times New Roman" w:hAnsi="Times New Roman" w:cs="Times New Roman"/>
          <w:sz w:val="24"/>
          <w:szCs w:val="24"/>
          <w:lang w:val="kk-KZ"/>
        </w:rPr>
        <w:t>3.</w:t>
      </w:r>
      <w:r w:rsidRPr="00157BE0">
        <w:rPr>
          <w:rFonts w:ascii="Times New Roman" w:hAnsi="Times New Roman" w:cs="Times New Roman"/>
          <w:sz w:val="24"/>
          <w:szCs w:val="24"/>
        </w:rPr>
        <w:t xml:space="preserve"> Аблаев Н.Р. “ Биохимия в рисунках и схемах  ”, Алматы  , 2005</w:t>
      </w:r>
    </w:p>
    <w:p w:rsidR="00157BE0" w:rsidRPr="00157BE0" w:rsidRDefault="00157BE0" w:rsidP="00157BE0">
      <w:pPr>
        <w:jc w:val="both"/>
        <w:rPr>
          <w:rFonts w:ascii="Times New Roman" w:hAnsi="Times New Roman" w:cs="Times New Roman"/>
          <w:sz w:val="24"/>
          <w:szCs w:val="24"/>
        </w:rPr>
      </w:pPr>
      <w:r w:rsidRPr="00157BE0">
        <w:rPr>
          <w:rFonts w:ascii="Times New Roman" w:hAnsi="Times New Roman" w:cs="Times New Roman"/>
          <w:sz w:val="24"/>
          <w:szCs w:val="24"/>
          <w:lang w:val="kk-KZ"/>
        </w:rPr>
        <w:lastRenderedPageBreak/>
        <w:t>4</w:t>
      </w:r>
      <w:r w:rsidRPr="00157BE0">
        <w:rPr>
          <w:rFonts w:ascii="Times New Roman" w:hAnsi="Times New Roman" w:cs="Times New Roman"/>
          <w:sz w:val="24"/>
          <w:szCs w:val="24"/>
        </w:rPr>
        <w:t>. Плешкова С.М., Абитаева С.А., Ерджанова С.С., Петрова Г.И «Практикум по биологической химии», Алматы, 2003 г.</w:t>
      </w:r>
    </w:p>
    <w:p w:rsidR="00157BE0" w:rsidRPr="00157BE0" w:rsidRDefault="00157BE0" w:rsidP="00157BE0">
      <w:pPr>
        <w:jc w:val="both"/>
        <w:rPr>
          <w:rFonts w:ascii="Times New Roman" w:hAnsi="Times New Roman" w:cs="Times New Roman"/>
          <w:snapToGrid w:val="0"/>
          <w:sz w:val="24"/>
          <w:szCs w:val="24"/>
        </w:rPr>
      </w:pPr>
      <w:r w:rsidRPr="00157BE0">
        <w:rPr>
          <w:rFonts w:ascii="Times New Roman" w:hAnsi="Times New Roman" w:cs="Times New Roman"/>
          <w:sz w:val="24"/>
          <w:szCs w:val="24"/>
          <w:lang w:val="kk-KZ"/>
        </w:rPr>
        <w:t xml:space="preserve"> 5. </w:t>
      </w:r>
      <w:r w:rsidRPr="00157BE0">
        <w:rPr>
          <w:rFonts w:ascii="Times New Roman" w:hAnsi="Times New Roman" w:cs="Times New Roman"/>
          <w:snapToGrid w:val="0"/>
          <w:sz w:val="24"/>
          <w:szCs w:val="24"/>
        </w:rPr>
        <w:t>Марри Р. и др. «Биохимия человека», 2003</w:t>
      </w:r>
    </w:p>
    <w:p w:rsidR="00157BE0" w:rsidRPr="00157BE0" w:rsidRDefault="00157BE0" w:rsidP="00157BE0">
      <w:pPr>
        <w:pStyle w:val="Normal1"/>
        <w:spacing w:line="240" w:lineRule="auto"/>
        <w:ind w:left="0"/>
        <w:jc w:val="both"/>
        <w:rPr>
          <w:rFonts w:ascii="Times New Roman" w:hAnsi="Times New Roman" w:cs="Times New Roman"/>
          <w:sz w:val="24"/>
          <w:szCs w:val="24"/>
        </w:rPr>
      </w:pPr>
      <w:r w:rsidRPr="00157BE0">
        <w:rPr>
          <w:rFonts w:ascii="Times New Roman" w:hAnsi="Times New Roman" w:cs="Times New Roman"/>
          <w:sz w:val="24"/>
          <w:szCs w:val="24"/>
        </w:rPr>
        <w:t>6. Сеитов З.С. “Биологическая химия”, Алматы, 2000</w:t>
      </w:r>
    </w:p>
    <w:p w:rsidR="00157BE0" w:rsidRPr="00157BE0" w:rsidRDefault="00157BE0" w:rsidP="00157BE0">
      <w:pPr>
        <w:pStyle w:val="3"/>
        <w:spacing w:after="0"/>
        <w:jc w:val="both"/>
        <w:rPr>
          <w:sz w:val="24"/>
          <w:szCs w:val="24"/>
        </w:rPr>
      </w:pPr>
      <w:r w:rsidRPr="00157BE0">
        <w:rPr>
          <w:sz w:val="24"/>
          <w:szCs w:val="24"/>
        </w:rPr>
        <w:t xml:space="preserve">7. Шарманов Т.Ш., Плешкова С.М. «Метаболические основы питания с                    </w:t>
      </w:r>
    </w:p>
    <w:p w:rsidR="00157BE0" w:rsidRPr="00157BE0" w:rsidRDefault="00157BE0" w:rsidP="00157BE0">
      <w:pPr>
        <w:pStyle w:val="Normal1"/>
        <w:spacing w:line="240" w:lineRule="auto"/>
        <w:ind w:left="0"/>
        <w:jc w:val="both"/>
        <w:rPr>
          <w:rFonts w:ascii="Times New Roman" w:hAnsi="Times New Roman" w:cs="Times New Roman"/>
          <w:sz w:val="24"/>
          <w:szCs w:val="24"/>
        </w:rPr>
      </w:pPr>
      <w:r w:rsidRPr="00157BE0">
        <w:rPr>
          <w:rFonts w:ascii="Times New Roman" w:hAnsi="Times New Roman" w:cs="Times New Roman"/>
          <w:sz w:val="24"/>
          <w:szCs w:val="24"/>
        </w:rPr>
        <w:t xml:space="preserve">    курсом общей биохимии», Алматы,1998</w:t>
      </w:r>
    </w:p>
    <w:p w:rsidR="00157BE0" w:rsidRPr="00157BE0" w:rsidRDefault="00157BE0" w:rsidP="00157BE0">
      <w:pPr>
        <w:pStyle w:val="2"/>
        <w:spacing w:after="0" w:line="240" w:lineRule="auto"/>
        <w:jc w:val="both"/>
        <w:rPr>
          <w:sz w:val="24"/>
          <w:szCs w:val="24"/>
          <w:lang w:val="kk-KZ"/>
        </w:rPr>
      </w:pPr>
      <w:r w:rsidRPr="00157BE0">
        <w:rPr>
          <w:snapToGrid w:val="0"/>
          <w:sz w:val="24"/>
          <w:szCs w:val="24"/>
        </w:rPr>
        <w:t>8</w:t>
      </w:r>
      <w:r w:rsidRPr="00157BE0">
        <w:rPr>
          <w:b/>
          <w:bCs/>
          <w:snapToGrid w:val="0"/>
          <w:sz w:val="24"/>
          <w:szCs w:val="24"/>
        </w:rPr>
        <w:t xml:space="preserve">. </w:t>
      </w:r>
      <w:r w:rsidRPr="00157BE0">
        <w:rPr>
          <w:sz w:val="24"/>
          <w:szCs w:val="24"/>
        </w:rPr>
        <w:t xml:space="preserve">Строев Е.А. « Биологическая химия», Москва, 1986 </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b/>
          <w:bCs/>
          <w:sz w:val="24"/>
          <w:szCs w:val="24"/>
        </w:rPr>
        <w:t xml:space="preserve"> 7.Контроль:</w:t>
      </w:r>
    </w:p>
    <w:p w:rsidR="00157BE0" w:rsidRPr="00157BE0" w:rsidRDefault="00157BE0" w:rsidP="00157BE0">
      <w:pPr>
        <w:shd w:val="clear" w:color="auto" w:fill="FFFFFF"/>
        <w:autoSpaceDE w:val="0"/>
        <w:autoSpaceDN w:val="0"/>
        <w:adjustRightInd w:val="0"/>
        <w:rPr>
          <w:rFonts w:ascii="Times New Roman" w:hAnsi="Times New Roman" w:cs="Times New Roman"/>
          <w:sz w:val="24"/>
          <w:szCs w:val="24"/>
        </w:rPr>
      </w:pPr>
      <w:r w:rsidRPr="00157BE0">
        <w:rPr>
          <w:rFonts w:ascii="Times New Roman" w:hAnsi="Times New Roman" w:cs="Times New Roman"/>
          <w:b/>
          <w:bCs/>
          <w:sz w:val="24"/>
          <w:szCs w:val="24"/>
        </w:rPr>
        <w:t xml:space="preserve">   Проводится по ответам на билеты при письменном опросе, устном и блиц- опросе </w:t>
      </w:r>
    </w:p>
    <w:p w:rsidR="00157BE0" w:rsidRPr="00157BE0" w:rsidRDefault="00157BE0" w:rsidP="00157BE0">
      <w:pPr>
        <w:shd w:val="clear" w:color="auto" w:fill="FFFFFF"/>
        <w:autoSpaceDE w:val="0"/>
        <w:autoSpaceDN w:val="0"/>
        <w:adjustRightInd w:val="0"/>
        <w:rPr>
          <w:rFonts w:ascii="Times New Roman" w:hAnsi="Times New Roman" w:cs="Times New Roman"/>
          <w:b/>
          <w:bCs/>
          <w:sz w:val="24"/>
          <w:szCs w:val="24"/>
        </w:rPr>
      </w:pPr>
      <w:r w:rsidRPr="00157BE0">
        <w:rPr>
          <w:rFonts w:ascii="Times New Roman" w:hAnsi="Times New Roman" w:cs="Times New Roman"/>
          <w:b/>
          <w:bCs/>
          <w:sz w:val="24"/>
          <w:szCs w:val="24"/>
        </w:rPr>
        <w:t>Тест</w:t>
      </w:r>
    </w:p>
    <w:p w:rsidR="00157BE0" w:rsidRPr="00157BE0" w:rsidRDefault="00157BE0" w:rsidP="00157BE0">
      <w:pPr>
        <w:rPr>
          <w:rFonts w:ascii="Times New Roman" w:hAnsi="Times New Roman" w:cs="Times New Roman"/>
          <w:b/>
          <w:bCs/>
          <w:sz w:val="24"/>
          <w:szCs w:val="24"/>
        </w:rPr>
      </w:pPr>
      <w:r w:rsidRPr="00157BE0">
        <w:rPr>
          <w:rFonts w:ascii="Times New Roman" w:hAnsi="Times New Roman" w:cs="Times New Roman"/>
          <w:sz w:val="24"/>
          <w:szCs w:val="24"/>
        </w:rPr>
        <w:t xml:space="preserve">1.  </w:t>
      </w:r>
      <w:r w:rsidRPr="00157BE0">
        <w:rPr>
          <w:rFonts w:ascii="Times New Roman" w:hAnsi="Times New Roman" w:cs="Times New Roman"/>
          <w:b/>
          <w:bCs/>
          <w:sz w:val="24"/>
          <w:szCs w:val="24"/>
        </w:rPr>
        <w:t>Суточная норма белков на 1 кг массы тела у взрослых составляет:</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  1. 0,3- 0,4г</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  2. 5,0- 6,0г</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3. 0,7- 0,8г</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  4. 9,0-10,0г</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  5. 11,0-12,0г</w:t>
      </w:r>
    </w:p>
    <w:p w:rsidR="00157BE0" w:rsidRPr="00157BE0" w:rsidRDefault="00157BE0" w:rsidP="00157BE0">
      <w:pPr>
        <w:tabs>
          <w:tab w:val="left" w:pos="-284"/>
        </w:tabs>
        <w:rPr>
          <w:rFonts w:ascii="Times New Roman" w:hAnsi="Times New Roman" w:cs="Times New Roman"/>
          <w:b/>
          <w:bCs/>
          <w:sz w:val="24"/>
          <w:szCs w:val="24"/>
        </w:rPr>
      </w:pPr>
      <w:r w:rsidRPr="00157BE0">
        <w:rPr>
          <w:rFonts w:ascii="Times New Roman" w:hAnsi="Times New Roman" w:cs="Times New Roman"/>
          <w:b/>
          <w:bCs/>
          <w:sz w:val="24"/>
          <w:szCs w:val="24"/>
        </w:rPr>
        <w:t xml:space="preserve">2. Недостаточное поступление белков с пищей приводит к развитию            </w:t>
      </w:r>
    </w:p>
    <w:p w:rsidR="00157BE0" w:rsidRPr="00157BE0" w:rsidRDefault="00157BE0" w:rsidP="00157BE0">
      <w:pPr>
        <w:tabs>
          <w:tab w:val="left" w:pos="-284"/>
        </w:tabs>
        <w:rPr>
          <w:rFonts w:ascii="Times New Roman" w:hAnsi="Times New Roman" w:cs="Times New Roman"/>
          <w:b/>
          <w:bCs/>
          <w:sz w:val="24"/>
          <w:szCs w:val="24"/>
        </w:rPr>
      </w:pPr>
      <w:r w:rsidRPr="00157BE0">
        <w:rPr>
          <w:rFonts w:ascii="Times New Roman" w:hAnsi="Times New Roman" w:cs="Times New Roman"/>
          <w:b/>
          <w:bCs/>
          <w:sz w:val="24"/>
          <w:szCs w:val="24"/>
        </w:rPr>
        <w:t xml:space="preserve">         следующих заболеваний:</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          1. жировая инфильтрация печени</w:t>
      </w:r>
    </w:p>
    <w:p w:rsidR="00157BE0" w:rsidRPr="00157BE0" w:rsidRDefault="00157BE0" w:rsidP="00157BE0">
      <w:pPr>
        <w:pStyle w:val="a3"/>
        <w:tabs>
          <w:tab w:val="left" w:pos="-284"/>
        </w:tabs>
        <w:spacing w:line="240" w:lineRule="auto"/>
        <w:ind w:left="360"/>
        <w:rPr>
          <w:rFonts w:ascii="Times New Roman" w:hAnsi="Times New Roman" w:cs="Times New Roman"/>
          <w:sz w:val="24"/>
          <w:szCs w:val="24"/>
        </w:rPr>
      </w:pPr>
      <w:r w:rsidRPr="00157BE0">
        <w:rPr>
          <w:rFonts w:ascii="Times New Roman" w:hAnsi="Times New Roman" w:cs="Times New Roman"/>
          <w:sz w:val="24"/>
          <w:szCs w:val="24"/>
        </w:rPr>
        <w:t xml:space="preserve">   2. фенилкетонурия</w:t>
      </w:r>
    </w:p>
    <w:p w:rsidR="00157BE0" w:rsidRPr="00157BE0" w:rsidRDefault="00157BE0" w:rsidP="00157BE0">
      <w:pPr>
        <w:pStyle w:val="a3"/>
        <w:tabs>
          <w:tab w:val="left" w:pos="-284"/>
        </w:tabs>
        <w:spacing w:line="240" w:lineRule="auto"/>
        <w:ind w:left="360"/>
        <w:rPr>
          <w:rFonts w:ascii="Times New Roman" w:hAnsi="Times New Roman" w:cs="Times New Roman"/>
          <w:sz w:val="24"/>
          <w:szCs w:val="24"/>
        </w:rPr>
      </w:pPr>
      <w:r w:rsidRPr="00157BE0">
        <w:rPr>
          <w:rFonts w:ascii="Times New Roman" w:hAnsi="Times New Roman" w:cs="Times New Roman"/>
          <w:sz w:val="24"/>
          <w:szCs w:val="24"/>
        </w:rPr>
        <w:t xml:space="preserve"> 3.  квашиоркор</w:t>
      </w:r>
    </w:p>
    <w:p w:rsidR="00157BE0" w:rsidRPr="00157BE0" w:rsidRDefault="00157BE0" w:rsidP="00157BE0">
      <w:pPr>
        <w:pStyle w:val="a3"/>
        <w:tabs>
          <w:tab w:val="left" w:pos="-284"/>
        </w:tabs>
        <w:spacing w:line="240" w:lineRule="auto"/>
        <w:ind w:left="360"/>
        <w:rPr>
          <w:rFonts w:ascii="Times New Roman" w:hAnsi="Times New Roman" w:cs="Times New Roman"/>
          <w:sz w:val="24"/>
          <w:szCs w:val="24"/>
        </w:rPr>
      </w:pPr>
      <w:r w:rsidRPr="00157BE0">
        <w:rPr>
          <w:rFonts w:ascii="Times New Roman" w:hAnsi="Times New Roman" w:cs="Times New Roman"/>
          <w:sz w:val="24"/>
          <w:szCs w:val="24"/>
        </w:rPr>
        <w:t xml:space="preserve"> 4.  маразм</w:t>
      </w:r>
    </w:p>
    <w:p w:rsidR="00157BE0" w:rsidRPr="00157BE0" w:rsidRDefault="00157BE0" w:rsidP="00157BE0">
      <w:pPr>
        <w:pStyle w:val="a3"/>
        <w:tabs>
          <w:tab w:val="left" w:pos="-284"/>
        </w:tabs>
        <w:spacing w:line="240" w:lineRule="auto"/>
        <w:ind w:left="360"/>
        <w:rPr>
          <w:rFonts w:ascii="Times New Roman" w:hAnsi="Times New Roman" w:cs="Times New Roman"/>
          <w:sz w:val="24"/>
          <w:szCs w:val="24"/>
        </w:rPr>
      </w:pPr>
      <w:r w:rsidRPr="00157BE0">
        <w:rPr>
          <w:rFonts w:ascii="Times New Roman" w:hAnsi="Times New Roman" w:cs="Times New Roman"/>
          <w:sz w:val="24"/>
          <w:szCs w:val="24"/>
        </w:rPr>
        <w:t xml:space="preserve">   5.  алкаптонурия</w:t>
      </w:r>
    </w:p>
    <w:p w:rsidR="00157BE0" w:rsidRPr="00157BE0" w:rsidRDefault="00157BE0" w:rsidP="00157BE0">
      <w:pPr>
        <w:ind w:left="360"/>
        <w:rPr>
          <w:rFonts w:ascii="Times New Roman" w:hAnsi="Times New Roman" w:cs="Times New Roman"/>
          <w:sz w:val="24"/>
          <w:szCs w:val="24"/>
        </w:rPr>
      </w:pPr>
      <w:r w:rsidRPr="00157BE0">
        <w:rPr>
          <w:rFonts w:ascii="Times New Roman" w:hAnsi="Times New Roman" w:cs="Times New Roman"/>
          <w:sz w:val="24"/>
          <w:szCs w:val="24"/>
        </w:rPr>
        <w:t xml:space="preserve"> Выбрать 2 правильных ответа.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3. </w:t>
      </w:r>
      <w:r w:rsidRPr="00157BE0">
        <w:rPr>
          <w:rFonts w:ascii="Times New Roman" w:hAnsi="Times New Roman" w:cs="Times New Roman"/>
          <w:b/>
          <w:bCs/>
          <w:sz w:val="24"/>
          <w:szCs w:val="24"/>
        </w:rPr>
        <w:t>Положительный азотистый баланс означает:</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1. азота белков пищи меньше азота, выделяемого из организма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lastRenderedPageBreak/>
        <w:t xml:space="preserve">       2. азота белков пищи больше азота, выделяемого из организма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3. азот белков пищи равен азоту, выделяемому из организма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белка в клетках синтезируется больше, чем поступает с пищей</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5. белка в клетках синтезируется меньше, чем поступает с пищей</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4. </w:t>
      </w:r>
      <w:r w:rsidRPr="00157BE0">
        <w:rPr>
          <w:rFonts w:ascii="Times New Roman" w:hAnsi="Times New Roman" w:cs="Times New Roman"/>
          <w:b/>
          <w:bCs/>
          <w:sz w:val="24"/>
          <w:szCs w:val="24"/>
        </w:rPr>
        <w:t>При каких состояниях развивается положительный азотистый баланс:</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1. при беременности</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2. в детском возрасте</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3. в пожилом возрасте</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при голодании</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5. при воспалении</w:t>
      </w:r>
    </w:p>
    <w:p w:rsidR="00157BE0" w:rsidRPr="00157BE0" w:rsidRDefault="00157BE0" w:rsidP="00157BE0">
      <w:pPr>
        <w:ind w:firstLine="708"/>
        <w:rPr>
          <w:rFonts w:ascii="Times New Roman" w:hAnsi="Times New Roman" w:cs="Times New Roman"/>
          <w:sz w:val="24"/>
          <w:szCs w:val="24"/>
        </w:rPr>
      </w:pPr>
      <w:r w:rsidRPr="00157BE0">
        <w:rPr>
          <w:rFonts w:ascii="Times New Roman" w:hAnsi="Times New Roman" w:cs="Times New Roman"/>
          <w:sz w:val="24"/>
          <w:szCs w:val="24"/>
        </w:rPr>
        <w:t>Выбрать 2 правильных ответа.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5. </w:t>
      </w:r>
      <w:r w:rsidRPr="00157BE0">
        <w:rPr>
          <w:rFonts w:ascii="Times New Roman" w:hAnsi="Times New Roman" w:cs="Times New Roman"/>
          <w:b/>
          <w:bCs/>
          <w:sz w:val="24"/>
          <w:szCs w:val="24"/>
        </w:rPr>
        <w:t>При каких состояниях развивается отрицательный азотистый баланс:</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  1. при беременности</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              2. в детском возрасте</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3. в пожилом возрасте</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при голодании</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5. при онкологическом заболевании в стадии распада опухоли</w:t>
      </w:r>
    </w:p>
    <w:p w:rsidR="00157BE0" w:rsidRPr="00157BE0" w:rsidRDefault="00157BE0" w:rsidP="00157BE0">
      <w:pPr>
        <w:ind w:firstLine="708"/>
        <w:rPr>
          <w:rFonts w:ascii="Times New Roman" w:hAnsi="Times New Roman" w:cs="Times New Roman"/>
          <w:sz w:val="24"/>
          <w:szCs w:val="24"/>
        </w:rPr>
      </w:pPr>
      <w:r w:rsidRPr="00157BE0">
        <w:rPr>
          <w:rFonts w:ascii="Times New Roman" w:hAnsi="Times New Roman" w:cs="Times New Roman"/>
          <w:sz w:val="24"/>
          <w:szCs w:val="24"/>
        </w:rPr>
        <w:t>Выбрать 3 правильных ответа.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6. </w:t>
      </w:r>
      <w:r w:rsidRPr="00157BE0">
        <w:rPr>
          <w:rFonts w:ascii="Times New Roman" w:hAnsi="Times New Roman" w:cs="Times New Roman"/>
          <w:b/>
          <w:bCs/>
          <w:sz w:val="24"/>
          <w:szCs w:val="24"/>
        </w:rPr>
        <w:t>Запас белков плазмы крови необходим для:</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1. обезвреживания токсичных продуктов обмена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2. восстановления запаса незаменимых аминокислот</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3. восстановления онкотического давления крови при острых </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               кровопотерях</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восстановления гормонального баланса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lastRenderedPageBreak/>
        <w:tab/>
        <w:t>5. образования пигментов сыворотки крови</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7. </w:t>
      </w:r>
      <w:r w:rsidRPr="00157BE0">
        <w:rPr>
          <w:rFonts w:ascii="Times New Roman" w:hAnsi="Times New Roman" w:cs="Times New Roman"/>
          <w:b/>
          <w:bCs/>
          <w:sz w:val="24"/>
          <w:szCs w:val="24"/>
        </w:rPr>
        <w:t>К особенностям обмена белков в организме относится то, что:</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1. белки в организме не запасаются</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2. не синтезируются в организме</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3. для синтеза полноценных белков должны поступать с пищей </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                незаменимые аминокислоты</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выполняют очень важные функции</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5. белки постоянно обновляются и поэтому должны поступать с пищей</w:t>
      </w:r>
    </w:p>
    <w:p w:rsidR="00157BE0" w:rsidRPr="00157BE0" w:rsidRDefault="00157BE0" w:rsidP="00157BE0">
      <w:pPr>
        <w:ind w:firstLine="708"/>
        <w:rPr>
          <w:rFonts w:ascii="Times New Roman" w:hAnsi="Times New Roman" w:cs="Times New Roman"/>
          <w:sz w:val="24"/>
          <w:szCs w:val="24"/>
        </w:rPr>
      </w:pPr>
      <w:r w:rsidRPr="00157BE0">
        <w:rPr>
          <w:rFonts w:ascii="Times New Roman" w:hAnsi="Times New Roman" w:cs="Times New Roman"/>
          <w:sz w:val="24"/>
          <w:szCs w:val="24"/>
        </w:rPr>
        <w:t xml:space="preserve">        Выбрать 4 правильных ответа.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8. </w:t>
      </w:r>
      <w:r w:rsidRPr="00157BE0">
        <w:rPr>
          <w:rFonts w:ascii="Times New Roman" w:hAnsi="Times New Roman" w:cs="Times New Roman"/>
          <w:b/>
          <w:bCs/>
          <w:sz w:val="24"/>
          <w:szCs w:val="24"/>
        </w:rPr>
        <w:t>Для переваривания белков в желудке необходимы:</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1. соляная кислота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 xml:space="preserve">  2. пепсиноген</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3. пепсин</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молочная кислота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5. фактор Касла</w:t>
      </w:r>
    </w:p>
    <w:p w:rsidR="00157BE0" w:rsidRPr="00157BE0" w:rsidRDefault="00157BE0" w:rsidP="00157BE0">
      <w:pPr>
        <w:ind w:firstLine="708"/>
        <w:rPr>
          <w:rFonts w:ascii="Times New Roman" w:hAnsi="Times New Roman" w:cs="Times New Roman"/>
          <w:sz w:val="24"/>
          <w:szCs w:val="24"/>
        </w:rPr>
      </w:pPr>
      <w:r w:rsidRPr="00157BE0">
        <w:rPr>
          <w:rFonts w:ascii="Times New Roman" w:hAnsi="Times New Roman" w:cs="Times New Roman"/>
          <w:sz w:val="24"/>
          <w:szCs w:val="24"/>
        </w:rPr>
        <w:t>Выбрать 2 правильных ответа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9. </w:t>
      </w:r>
      <w:r w:rsidRPr="00157BE0">
        <w:rPr>
          <w:rFonts w:ascii="Times New Roman" w:hAnsi="Times New Roman" w:cs="Times New Roman"/>
          <w:b/>
          <w:bCs/>
          <w:sz w:val="24"/>
          <w:szCs w:val="24"/>
        </w:rPr>
        <w:t>Механизмы, защищающие секреторные клетки от действия протеаз:</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1. образование слизи, содержащей гетерополисахариды</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2. активация фермента только в полости желудка или кишечника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3. секреция эпителиальными клетками желудка ионов НСО`3^-</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быстрая регенерация поврежденного эпителия</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5.синтез ферментов в активной форме</w:t>
      </w:r>
    </w:p>
    <w:p w:rsidR="00157BE0" w:rsidRPr="00157BE0" w:rsidRDefault="00157BE0" w:rsidP="00157BE0">
      <w:pPr>
        <w:ind w:firstLine="708"/>
        <w:rPr>
          <w:rFonts w:ascii="Times New Roman" w:hAnsi="Times New Roman" w:cs="Times New Roman"/>
          <w:sz w:val="24"/>
          <w:szCs w:val="24"/>
        </w:rPr>
      </w:pPr>
      <w:r w:rsidRPr="00157BE0">
        <w:rPr>
          <w:rFonts w:ascii="Times New Roman" w:hAnsi="Times New Roman" w:cs="Times New Roman"/>
          <w:sz w:val="24"/>
          <w:szCs w:val="24"/>
        </w:rPr>
        <w:t>Выбрать 4 правильных ответа.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 xml:space="preserve">10. </w:t>
      </w:r>
      <w:r w:rsidRPr="00157BE0">
        <w:rPr>
          <w:rFonts w:ascii="Times New Roman" w:hAnsi="Times New Roman" w:cs="Times New Roman"/>
          <w:b/>
          <w:bCs/>
          <w:sz w:val="24"/>
          <w:szCs w:val="24"/>
        </w:rPr>
        <w:t>В состав желудочного сока входит:</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lastRenderedPageBreak/>
        <w:tab/>
        <w:t>1. соляная кислота</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2. химозин</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3. пепсин</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4. гастриксин</w:t>
      </w:r>
    </w:p>
    <w:p w:rsidR="00157BE0" w:rsidRPr="00157BE0" w:rsidRDefault="00157BE0" w:rsidP="00157BE0">
      <w:pPr>
        <w:tabs>
          <w:tab w:val="left" w:pos="-284"/>
        </w:tabs>
        <w:rPr>
          <w:rFonts w:ascii="Times New Roman" w:hAnsi="Times New Roman" w:cs="Times New Roman"/>
          <w:sz w:val="24"/>
          <w:szCs w:val="24"/>
        </w:rPr>
      </w:pPr>
      <w:r w:rsidRPr="00157BE0">
        <w:rPr>
          <w:rFonts w:ascii="Times New Roman" w:hAnsi="Times New Roman" w:cs="Times New Roman"/>
          <w:sz w:val="24"/>
          <w:szCs w:val="24"/>
        </w:rPr>
        <w:tab/>
        <w:t>5.трипсиноген</w:t>
      </w:r>
    </w:p>
    <w:p w:rsidR="00157BE0" w:rsidRPr="00157BE0" w:rsidRDefault="00157BE0" w:rsidP="00157BE0">
      <w:pPr>
        <w:ind w:firstLine="708"/>
        <w:rPr>
          <w:rFonts w:ascii="Times New Roman" w:hAnsi="Times New Roman" w:cs="Times New Roman"/>
          <w:sz w:val="24"/>
          <w:szCs w:val="24"/>
        </w:rPr>
      </w:pPr>
      <w:r w:rsidRPr="00157BE0">
        <w:rPr>
          <w:rFonts w:ascii="Times New Roman" w:hAnsi="Times New Roman" w:cs="Times New Roman"/>
          <w:sz w:val="24"/>
          <w:szCs w:val="24"/>
        </w:rPr>
        <w:t>Выбрать 4 правильных ответа.</w:t>
      </w:r>
      <w:bookmarkStart w:id="0" w:name="_GoBack"/>
      <w:bookmarkEnd w:id="0"/>
    </w:p>
    <w:sectPr w:rsidR="00157BE0" w:rsidRPr="00157BE0" w:rsidSect="00402A86">
      <w:headerReference w:type="default" r:id="rId8"/>
      <w:footerReference w:type="default" r:id="rId9"/>
      <w:pgSz w:w="11906" w:h="16838"/>
      <w:pgMar w:top="1134" w:right="850" w:bottom="1134" w:left="1701" w:header="708"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8A" w:rsidRDefault="00F57A8A" w:rsidP="00402A86">
      <w:pPr>
        <w:spacing w:after="0" w:line="240" w:lineRule="auto"/>
      </w:pPr>
      <w:r>
        <w:separator/>
      </w:r>
    </w:p>
  </w:endnote>
  <w:endnote w:type="continuationSeparator" w:id="0">
    <w:p w:rsidR="00F57A8A" w:rsidRDefault="00F57A8A" w:rsidP="0040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86" w:rsidRPr="00402A86" w:rsidRDefault="00402A86" w:rsidP="00402A86">
    <w:pPr>
      <w:pStyle w:val="a8"/>
      <w:jc w:val="right"/>
      <w:rPr>
        <w:rFonts w:ascii="Times New Roman" w:hAnsi="Times New Roman" w:cs="Times New Roman"/>
        <w:sz w:val="24"/>
        <w:szCs w:val="24"/>
      </w:rPr>
    </w:pPr>
    <w:r w:rsidRPr="00402A86">
      <w:rPr>
        <w:rFonts w:ascii="Times New Roman" w:hAnsi="Times New Roman" w:cs="Times New Roman"/>
        <w:sz w:val="24"/>
        <w:szCs w:val="24"/>
      </w:rPr>
      <w:t xml:space="preserve">Страница </w:t>
    </w:r>
    <w:r w:rsidRPr="00402A86">
      <w:rPr>
        <w:rFonts w:ascii="Times New Roman" w:hAnsi="Times New Roman" w:cs="Times New Roman"/>
        <w:b/>
        <w:sz w:val="24"/>
        <w:szCs w:val="24"/>
      </w:rPr>
      <w:fldChar w:fldCharType="begin"/>
    </w:r>
    <w:r w:rsidRPr="00402A86">
      <w:rPr>
        <w:rFonts w:ascii="Times New Roman" w:hAnsi="Times New Roman" w:cs="Times New Roman"/>
        <w:b/>
        <w:sz w:val="24"/>
        <w:szCs w:val="24"/>
      </w:rPr>
      <w:instrText>PAGE</w:instrText>
    </w:r>
    <w:r w:rsidRPr="00402A86">
      <w:rPr>
        <w:rFonts w:ascii="Times New Roman" w:hAnsi="Times New Roman" w:cs="Times New Roman"/>
        <w:b/>
        <w:sz w:val="24"/>
        <w:szCs w:val="24"/>
      </w:rPr>
      <w:fldChar w:fldCharType="separate"/>
    </w:r>
    <w:r w:rsidR="007A7A59">
      <w:rPr>
        <w:rFonts w:ascii="Times New Roman" w:hAnsi="Times New Roman" w:cs="Times New Roman"/>
        <w:b/>
        <w:noProof/>
        <w:sz w:val="24"/>
        <w:szCs w:val="24"/>
      </w:rPr>
      <w:t>8</w:t>
    </w:r>
    <w:r w:rsidRPr="00402A86">
      <w:rPr>
        <w:rFonts w:ascii="Times New Roman" w:hAnsi="Times New Roman" w:cs="Times New Roman"/>
        <w:b/>
        <w:sz w:val="24"/>
        <w:szCs w:val="24"/>
      </w:rPr>
      <w:fldChar w:fldCharType="end"/>
    </w:r>
    <w:r w:rsidRPr="00402A86">
      <w:rPr>
        <w:rFonts w:ascii="Times New Roman" w:hAnsi="Times New Roman" w:cs="Times New Roman"/>
        <w:sz w:val="24"/>
        <w:szCs w:val="24"/>
      </w:rPr>
      <w:t xml:space="preserve"> из </w:t>
    </w:r>
    <w:r w:rsidRPr="00402A86">
      <w:rPr>
        <w:rFonts w:ascii="Times New Roman" w:hAnsi="Times New Roman" w:cs="Times New Roman"/>
        <w:b/>
        <w:sz w:val="24"/>
        <w:szCs w:val="24"/>
      </w:rPr>
      <w:fldChar w:fldCharType="begin"/>
    </w:r>
    <w:r w:rsidRPr="00402A86">
      <w:rPr>
        <w:rFonts w:ascii="Times New Roman" w:hAnsi="Times New Roman" w:cs="Times New Roman"/>
        <w:b/>
        <w:sz w:val="24"/>
        <w:szCs w:val="24"/>
      </w:rPr>
      <w:instrText>NUMPAGES</w:instrText>
    </w:r>
    <w:r w:rsidRPr="00402A86">
      <w:rPr>
        <w:rFonts w:ascii="Times New Roman" w:hAnsi="Times New Roman" w:cs="Times New Roman"/>
        <w:b/>
        <w:sz w:val="24"/>
        <w:szCs w:val="24"/>
      </w:rPr>
      <w:fldChar w:fldCharType="separate"/>
    </w:r>
    <w:r w:rsidR="007A7A59">
      <w:rPr>
        <w:rFonts w:ascii="Times New Roman" w:hAnsi="Times New Roman" w:cs="Times New Roman"/>
        <w:b/>
        <w:noProof/>
        <w:sz w:val="24"/>
        <w:szCs w:val="24"/>
      </w:rPr>
      <w:t>8</w:t>
    </w:r>
    <w:r w:rsidRPr="00402A86">
      <w:rPr>
        <w:rFonts w:ascii="Times New Roman" w:hAnsi="Times New Roman" w:cs="Times New Roman"/>
        <w:b/>
        <w:sz w:val="24"/>
        <w:szCs w:val="24"/>
      </w:rPr>
      <w:fldChar w:fldCharType="end"/>
    </w:r>
  </w:p>
  <w:p w:rsidR="00402A86" w:rsidRPr="00402A86" w:rsidRDefault="00402A86">
    <w:pPr>
      <w:pStyle w:val="a8"/>
      <w:rPr>
        <w:rFonts w:ascii="Times New Roman" w:hAnsi="Times New Roman" w:cs="Times New Roman"/>
      </w:rPr>
    </w:pPr>
  </w:p>
  <w:p w:rsidR="00402A86" w:rsidRDefault="00402A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8A" w:rsidRDefault="00F57A8A" w:rsidP="00402A86">
      <w:pPr>
        <w:spacing w:after="0" w:line="240" w:lineRule="auto"/>
      </w:pPr>
      <w:r>
        <w:separator/>
      </w:r>
    </w:p>
  </w:footnote>
  <w:footnote w:type="continuationSeparator" w:id="0">
    <w:p w:rsidR="00F57A8A" w:rsidRDefault="00F57A8A" w:rsidP="00402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86" w:rsidRDefault="00402A86">
    <w:pPr>
      <w:pStyle w:val="a6"/>
    </w:pPr>
  </w:p>
  <w:tbl>
    <w:tblPr>
      <w:tblW w:w="9959" w:type="dxa"/>
      <w:tblInd w:w="-721"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285"/>
    </w:tblGrid>
    <w:tr w:rsidR="00402A86" w:rsidRPr="00A00EC8" w:rsidTr="003B5C5E">
      <w:trPr>
        <w:cantSplit/>
        <w:trHeight w:val="767"/>
      </w:trPr>
      <w:tc>
        <w:tcPr>
          <w:tcW w:w="4181" w:type="dxa"/>
          <w:vAlign w:val="center"/>
        </w:tcPr>
        <w:p w:rsidR="00402A86" w:rsidRPr="00A00EC8" w:rsidRDefault="00402A86" w:rsidP="003B5C5E">
          <w:pPr>
            <w:ind w:left="-211" w:firstLine="211"/>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402A86" w:rsidRPr="00A00EC8" w:rsidRDefault="00402A86" w:rsidP="003B5C5E">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402A86" w:rsidRPr="00A00EC8" w:rsidRDefault="00402A86" w:rsidP="003B5C5E">
          <w:pPr>
            <w:jc w:val="center"/>
            <w:rPr>
              <w:rFonts w:ascii="Tahoma" w:hAnsi="Tahoma" w:cs="Tahoma"/>
              <w:noProof/>
              <w:sz w:val="17"/>
              <w:szCs w:val="17"/>
            </w:rPr>
          </w:pPr>
          <w:r>
            <w:rPr>
              <w:noProof/>
            </w:rPr>
            <w:drawing>
              <wp:anchor distT="0" distB="0" distL="114300" distR="114300" simplePos="0" relativeHeight="251660288" behindDoc="0" locked="0" layoutInCell="1" allowOverlap="1" wp14:anchorId="3D2C0420" wp14:editId="5CA722FA">
                <wp:simplePos x="0" y="0"/>
                <wp:positionH relativeFrom="column">
                  <wp:posOffset>207010</wp:posOffset>
                </wp:positionH>
                <wp:positionV relativeFrom="paragraph">
                  <wp:posOffset>15875</wp:posOffset>
                </wp:positionV>
                <wp:extent cx="476250" cy="419100"/>
                <wp:effectExtent l="19050" t="0" r="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476250" cy="419100"/>
                        </a:xfrm>
                        <a:prstGeom prst="rect">
                          <a:avLst/>
                        </a:prstGeom>
                        <a:noFill/>
                        <a:ln w="9525">
                          <a:noFill/>
                          <a:miter lim="800000"/>
                          <a:headEnd/>
                          <a:tailEnd/>
                        </a:ln>
                      </pic:spPr>
                    </pic:pic>
                  </a:graphicData>
                </a:graphic>
              </wp:anchor>
            </w:drawing>
          </w:r>
        </w:p>
      </w:tc>
      <w:tc>
        <w:tcPr>
          <w:tcW w:w="4285" w:type="dxa"/>
          <w:vAlign w:val="center"/>
        </w:tcPr>
        <w:p w:rsidR="00402A86" w:rsidRPr="00A00EC8" w:rsidRDefault="00402A86" w:rsidP="003B5C5E">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402A86" w:rsidRPr="003701EC" w:rsidTr="003B5C5E">
      <w:trPr>
        <w:cantSplit/>
        <w:trHeight w:val="580"/>
      </w:trPr>
      <w:tc>
        <w:tcPr>
          <w:tcW w:w="9959" w:type="dxa"/>
          <w:gridSpan w:val="3"/>
          <w:tcBorders>
            <w:bottom w:val="thinThickSmallGap" w:sz="18" w:space="0" w:color="auto"/>
          </w:tcBorders>
          <w:vAlign w:val="center"/>
        </w:tcPr>
        <w:p w:rsidR="00402A86" w:rsidRPr="00D06066" w:rsidRDefault="00402A86" w:rsidP="003B5C5E">
          <w:pPr>
            <w:jc w:val="center"/>
            <w:rPr>
              <w:rFonts w:ascii="Tahoma" w:hAnsi="Tahoma" w:cs="Tahoma"/>
              <w:b/>
              <w:sz w:val="17"/>
              <w:szCs w:val="17"/>
              <w:lang w:val="kk-KZ"/>
            </w:rPr>
          </w:pPr>
          <w:r w:rsidRPr="00D06066">
            <w:rPr>
              <w:rFonts w:ascii="Tahoma" w:hAnsi="Tahoma" w:cs="Tahoma"/>
              <w:b/>
              <w:sz w:val="17"/>
              <w:szCs w:val="17"/>
              <w:lang w:val="kk-KZ"/>
            </w:rPr>
            <w:t>КАФЕДРА БИОХИМИИ</w:t>
          </w:r>
        </w:p>
        <w:p w:rsidR="00402A86" w:rsidRPr="003701EC" w:rsidRDefault="00402A86" w:rsidP="003B5C5E">
          <w:pPr>
            <w:jc w:val="center"/>
            <w:rPr>
              <w:rFonts w:ascii="Tahoma" w:hAnsi="Tahoma" w:cs="Tahoma"/>
              <w:b/>
              <w:sz w:val="17"/>
              <w:szCs w:val="17"/>
              <w:lang w:val="kk-KZ"/>
            </w:rPr>
          </w:pPr>
          <w:r>
            <w:rPr>
              <w:rFonts w:ascii="Tahoma" w:hAnsi="Tahoma" w:cs="Tahoma"/>
              <w:b/>
              <w:sz w:val="17"/>
              <w:szCs w:val="17"/>
              <w:lang w:val="kk-KZ"/>
            </w:rPr>
            <w:t>МЕТОДИЧЕСКИЕ РЕКОМЕНДАЦИИ ДЛЯ ПРЕПОДАВАТЕЛЕЙ</w:t>
          </w:r>
        </w:p>
      </w:tc>
    </w:tr>
  </w:tbl>
  <w:p w:rsidR="00402A86" w:rsidRDefault="00402A86" w:rsidP="00402A86">
    <w:pPr>
      <w:pStyle w:val="a6"/>
      <w:tabs>
        <w:tab w:val="clear" w:pos="4677"/>
        <w:tab w:val="clear" w:pos="9355"/>
        <w:tab w:val="left" w:pos="57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E68"/>
    <w:multiLevelType w:val="singleLevel"/>
    <w:tmpl w:val="0AE44AB6"/>
    <w:lvl w:ilvl="0">
      <w:start w:val="1"/>
      <w:numFmt w:val="decimal"/>
      <w:lvlText w:val="%1."/>
      <w:lvlJc w:val="left"/>
      <w:pPr>
        <w:tabs>
          <w:tab w:val="num" w:pos="420"/>
        </w:tabs>
        <w:ind w:left="420" w:hanging="420"/>
      </w:pPr>
      <w:rPr>
        <w:rFonts w:cs="Times New Roman"/>
      </w:rPr>
    </w:lvl>
  </w:abstractNum>
  <w:abstractNum w:abstractNumId="1">
    <w:nsid w:val="1C620B43"/>
    <w:multiLevelType w:val="singleLevel"/>
    <w:tmpl w:val="7C9CED3A"/>
    <w:lvl w:ilvl="0">
      <w:start w:val="1"/>
      <w:numFmt w:val="decimal"/>
      <w:lvlText w:val="%1."/>
      <w:lvlJc w:val="left"/>
      <w:pPr>
        <w:tabs>
          <w:tab w:val="num" w:pos="465"/>
        </w:tabs>
        <w:ind w:left="465" w:hanging="465"/>
      </w:pPr>
      <w:rPr>
        <w:rFonts w:cs="Times New Roman"/>
      </w:rPr>
    </w:lvl>
  </w:abstractNum>
  <w:abstractNum w:abstractNumId="2">
    <w:nsid w:val="2FBD2144"/>
    <w:multiLevelType w:val="hybridMultilevel"/>
    <w:tmpl w:val="7B0E3B6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57167C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36906118"/>
    <w:multiLevelType w:val="hybridMultilevel"/>
    <w:tmpl w:val="98A216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BF849AE"/>
    <w:multiLevelType w:val="hybridMultilevel"/>
    <w:tmpl w:val="587E3BA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3CC50611"/>
    <w:multiLevelType w:val="singleLevel"/>
    <w:tmpl w:val="F684AC02"/>
    <w:lvl w:ilvl="0">
      <w:start w:val="1"/>
      <w:numFmt w:val="decimal"/>
      <w:lvlText w:val="%1."/>
      <w:lvlJc w:val="left"/>
      <w:pPr>
        <w:tabs>
          <w:tab w:val="num" w:pos="495"/>
        </w:tabs>
        <w:ind w:left="495" w:hanging="495"/>
      </w:pPr>
      <w:rPr>
        <w:rFonts w:cs="Times New Roman"/>
      </w:rPr>
    </w:lvl>
  </w:abstractNum>
  <w:abstractNum w:abstractNumId="7">
    <w:nsid w:val="3D6F0940"/>
    <w:multiLevelType w:val="singleLevel"/>
    <w:tmpl w:val="27E62D3E"/>
    <w:lvl w:ilvl="0">
      <w:start w:val="1"/>
      <w:numFmt w:val="decimal"/>
      <w:lvlText w:val="%1."/>
      <w:lvlJc w:val="left"/>
      <w:pPr>
        <w:tabs>
          <w:tab w:val="num" w:pos="405"/>
        </w:tabs>
        <w:ind w:left="405" w:hanging="405"/>
      </w:pPr>
      <w:rPr>
        <w:rFonts w:cs="Times New Roman"/>
      </w:rPr>
    </w:lvl>
  </w:abstractNum>
  <w:abstractNum w:abstractNumId="8">
    <w:nsid w:val="40B804B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5561332A"/>
    <w:multiLevelType w:val="singleLevel"/>
    <w:tmpl w:val="4202B260"/>
    <w:lvl w:ilvl="0">
      <w:start w:val="1"/>
      <w:numFmt w:val="decimal"/>
      <w:lvlText w:val="%1."/>
      <w:lvlJc w:val="left"/>
      <w:pPr>
        <w:tabs>
          <w:tab w:val="num" w:pos="405"/>
        </w:tabs>
        <w:ind w:left="405" w:hanging="405"/>
      </w:pPr>
      <w:rPr>
        <w:rFonts w:cs="Times New Roman"/>
      </w:rPr>
    </w:lvl>
  </w:abstractNum>
  <w:abstractNum w:abstractNumId="10">
    <w:nsid w:val="58376CC7"/>
    <w:multiLevelType w:val="singleLevel"/>
    <w:tmpl w:val="9F10C0B8"/>
    <w:lvl w:ilvl="0">
      <w:start w:val="1"/>
      <w:numFmt w:val="decimal"/>
      <w:lvlText w:val="%1."/>
      <w:lvlJc w:val="left"/>
      <w:pPr>
        <w:tabs>
          <w:tab w:val="num" w:pos="855"/>
        </w:tabs>
        <w:ind w:left="855" w:hanging="450"/>
      </w:pPr>
      <w:rPr>
        <w:rFonts w:cs="Times New Roman"/>
      </w:rPr>
    </w:lvl>
  </w:abstractNum>
  <w:abstractNum w:abstractNumId="11">
    <w:nsid w:val="5F0D3431"/>
    <w:multiLevelType w:val="singleLevel"/>
    <w:tmpl w:val="1250ED1C"/>
    <w:lvl w:ilvl="0">
      <w:start w:val="1"/>
      <w:numFmt w:val="decimal"/>
      <w:lvlText w:val="%1."/>
      <w:lvlJc w:val="left"/>
      <w:pPr>
        <w:tabs>
          <w:tab w:val="num" w:pos="465"/>
        </w:tabs>
        <w:ind w:left="465" w:hanging="465"/>
      </w:pPr>
      <w:rPr>
        <w:rFonts w:cs="Times New Roman"/>
      </w:rPr>
    </w:lvl>
  </w:abstractNum>
  <w:abstractNum w:abstractNumId="12">
    <w:nsid w:val="6D61020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779729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77C6455D"/>
    <w:multiLevelType w:val="singleLevel"/>
    <w:tmpl w:val="A5D45300"/>
    <w:lvl w:ilvl="0">
      <w:start w:val="1"/>
      <w:numFmt w:val="decimal"/>
      <w:lvlText w:val="%1."/>
      <w:lvlJc w:val="left"/>
      <w:pPr>
        <w:tabs>
          <w:tab w:val="num" w:pos="465"/>
        </w:tabs>
        <w:ind w:left="465" w:hanging="465"/>
      </w:pPr>
      <w:rPr>
        <w:rFonts w:cs="Times New Roman"/>
      </w:rPr>
    </w:lvl>
  </w:abstractNum>
  <w:num w:numId="1">
    <w:abstractNumId w:val="4"/>
  </w:num>
  <w:num w:numId="2">
    <w:abstractNumId w:val="10"/>
    <w:lvlOverride w:ilvl="0">
      <w:startOverride w:val="1"/>
    </w:lvlOverride>
  </w:num>
  <w:num w:numId="3">
    <w:abstractNumId w:val="13"/>
    <w:lvlOverride w:ilvl="0">
      <w:startOverride w:val="1"/>
    </w:lvlOverride>
  </w:num>
  <w:num w:numId="4">
    <w:abstractNumId w:val="14"/>
    <w:lvlOverride w:ilvl="0">
      <w:startOverride w:val="1"/>
    </w:lvlOverride>
  </w:num>
  <w:num w:numId="5">
    <w:abstractNumId w:val="11"/>
    <w:lvlOverride w:ilvl="0">
      <w:startOverride w:val="1"/>
    </w:lvlOverride>
  </w:num>
  <w:num w:numId="6">
    <w:abstractNumId w:val="12"/>
    <w:lvlOverride w:ilvl="0">
      <w:startOverride w:val="1"/>
    </w:lvlOverride>
  </w:num>
  <w:num w:numId="7">
    <w:abstractNumId w:val="7"/>
    <w:lvlOverride w:ilvl="0">
      <w:startOverride w:val="1"/>
    </w:lvlOverride>
  </w:num>
  <w:num w:numId="8">
    <w:abstractNumId w:val="1"/>
    <w:lvlOverride w:ilvl="0">
      <w:startOverride w:val="1"/>
    </w:lvlOverride>
  </w:num>
  <w:num w:numId="9">
    <w:abstractNumId w:val="8"/>
    <w:lvlOverride w:ilvl="0">
      <w:startOverride w:val="1"/>
    </w:lvlOverride>
  </w:num>
  <w:num w:numId="10">
    <w:abstractNumId w:val="0"/>
    <w:lvlOverride w:ilvl="0">
      <w:startOverride w:val="1"/>
    </w:lvlOverride>
  </w:num>
  <w:num w:numId="11">
    <w:abstractNumId w:val="9"/>
    <w:lvlOverride w:ilvl="0">
      <w:startOverride w:val="1"/>
    </w:lvlOverride>
  </w:num>
  <w:num w:numId="12">
    <w:abstractNumId w:val="6"/>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7BE0"/>
    <w:rsid w:val="00157BE0"/>
    <w:rsid w:val="00321487"/>
    <w:rsid w:val="00396482"/>
    <w:rsid w:val="00402A86"/>
    <w:rsid w:val="00500017"/>
    <w:rsid w:val="0055379D"/>
    <w:rsid w:val="007A7A59"/>
    <w:rsid w:val="008F2A5E"/>
    <w:rsid w:val="00C95654"/>
    <w:rsid w:val="00F57A8A"/>
    <w:rsid w:val="00F7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482"/>
  </w:style>
  <w:style w:type="paragraph" w:styleId="5">
    <w:name w:val="heading 5"/>
    <w:basedOn w:val="a"/>
    <w:next w:val="a"/>
    <w:link w:val="50"/>
    <w:uiPriority w:val="99"/>
    <w:qFormat/>
    <w:rsid w:val="00157BE0"/>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57BE0"/>
    <w:rPr>
      <w:rFonts w:ascii="Times New Roman" w:eastAsia="Times New Roman" w:hAnsi="Times New Roman" w:cs="Times New Roman"/>
      <w:b/>
      <w:bCs/>
      <w:i/>
      <w:iCs/>
      <w:sz w:val="26"/>
      <w:szCs w:val="26"/>
    </w:rPr>
  </w:style>
  <w:style w:type="paragraph" w:styleId="2">
    <w:name w:val="Body Text 2"/>
    <w:basedOn w:val="a"/>
    <w:link w:val="20"/>
    <w:uiPriority w:val="99"/>
    <w:rsid w:val="00157BE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157BE0"/>
    <w:rPr>
      <w:rFonts w:ascii="Times New Roman" w:eastAsia="Times New Roman" w:hAnsi="Times New Roman" w:cs="Times New Roman"/>
      <w:sz w:val="20"/>
      <w:szCs w:val="20"/>
    </w:rPr>
  </w:style>
  <w:style w:type="paragraph" w:styleId="3">
    <w:name w:val="Body Text 3"/>
    <w:basedOn w:val="a"/>
    <w:link w:val="30"/>
    <w:uiPriority w:val="99"/>
    <w:rsid w:val="00157BE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157BE0"/>
    <w:rPr>
      <w:rFonts w:ascii="Times New Roman" w:eastAsia="Times New Roman" w:hAnsi="Times New Roman" w:cs="Times New Roman"/>
      <w:sz w:val="16"/>
      <w:szCs w:val="16"/>
    </w:rPr>
  </w:style>
  <w:style w:type="paragraph" w:styleId="a3">
    <w:name w:val="List Paragraph"/>
    <w:basedOn w:val="a"/>
    <w:uiPriority w:val="99"/>
    <w:qFormat/>
    <w:rsid w:val="00157BE0"/>
    <w:pPr>
      <w:ind w:left="720"/>
    </w:pPr>
    <w:rPr>
      <w:rFonts w:ascii="Calibri" w:eastAsia="Times New Roman" w:hAnsi="Calibri" w:cs="Calibri"/>
    </w:rPr>
  </w:style>
  <w:style w:type="paragraph" w:styleId="a4">
    <w:name w:val="Title"/>
    <w:aliases w:val="Знак Знак Знак,Знак Знак"/>
    <w:basedOn w:val="a"/>
    <w:link w:val="a5"/>
    <w:uiPriority w:val="99"/>
    <w:qFormat/>
    <w:rsid w:val="00157BE0"/>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aliases w:val="Знак Знак Знак Знак,Знак Знак Знак1"/>
    <w:basedOn w:val="a0"/>
    <w:link w:val="a4"/>
    <w:uiPriority w:val="99"/>
    <w:rsid w:val="00157BE0"/>
    <w:rPr>
      <w:rFonts w:ascii="Times New Roman" w:eastAsia="Times New Roman" w:hAnsi="Times New Roman" w:cs="Times New Roman"/>
      <w:b/>
      <w:bCs/>
      <w:sz w:val="24"/>
      <w:szCs w:val="24"/>
    </w:rPr>
  </w:style>
  <w:style w:type="paragraph" w:customStyle="1" w:styleId="Normal1">
    <w:name w:val="Normal1"/>
    <w:uiPriority w:val="99"/>
    <w:rsid w:val="00157BE0"/>
    <w:pPr>
      <w:widowControl w:val="0"/>
      <w:snapToGrid w:val="0"/>
      <w:spacing w:after="0" w:line="300" w:lineRule="auto"/>
      <w:ind w:left="960" w:right="600"/>
    </w:pPr>
    <w:rPr>
      <w:rFonts w:ascii="Arial" w:eastAsia="Times New Roman" w:hAnsi="Arial" w:cs="Arial"/>
      <w:sz w:val="28"/>
      <w:szCs w:val="28"/>
    </w:rPr>
  </w:style>
  <w:style w:type="paragraph" w:styleId="a6">
    <w:name w:val="header"/>
    <w:basedOn w:val="a"/>
    <w:link w:val="a7"/>
    <w:uiPriority w:val="99"/>
    <w:unhideWhenUsed/>
    <w:rsid w:val="00402A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2A86"/>
  </w:style>
  <w:style w:type="paragraph" w:styleId="a8">
    <w:name w:val="footer"/>
    <w:basedOn w:val="a"/>
    <w:link w:val="a9"/>
    <w:uiPriority w:val="99"/>
    <w:unhideWhenUsed/>
    <w:rsid w:val="00402A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2A86"/>
  </w:style>
  <w:style w:type="paragraph" w:styleId="aa">
    <w:name w:val="Balloon Text"/>
    <w:basedOn w:val="a"/>
    <w:link w:val="ab"/>
    <w:uiPriority w:val="99"/>
    <w:semiHidden/>
    <w:unhideWhenUsed/>
    <w:rsid w:val="00402A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2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1434</Words>
  <Characters>8178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2012-10-04T08:48:00Z</dcterms:created>
  <dcterms:modified xsi:type="dcterms:W3CDTF">2012-10-13T06:16:00Z</dcterms:modified>
</cp:coreProperties>
</file>