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0A8" w:rsidRPr="00C510A8" w:rsidRDefault="00C510A8" w:rsidP="00C510A8">
      <w:pPr>
        <w:jc w:val="right"/>
        <w:rPr>
          <w:sz w:val="24"/>
          <w:szCs w:val="24"/>
          <w:lang w:val="kk-KZ"/>
        </w:rPr>
      </w:pPr>
    </w:p>
    <w:p w:rsidR="006C030D" w:rsidRPr="00E765D6" w:rsidRDefault="006C030D" w:rsidP="006C030D">
      <w:pPr>
        <w:pStyle w:val="a7"/>
        <w:jc w:val="right"/>
        <w:rPr>
          <w:sz w:val="24"/>
          <w:szCs w:val="24"/>
        </w:rPr>
      </w:pPr>
      <w:r w:rsidRPr="00E765D6">
        <w:rPr>
          <w:sz w:val="24"/>
          <w:szCs w:val="24"/>
        </w:rPr>
        <w:t>«</w:t>
      </w:r>
      <w:r w:rsidRPr="00E765D6">
        <w:rPr>
          <w:sz w:val="24"/>
          <w:szCs w:val="24"/>
          <w:lang w:val="kk-KZ"/>
        </w:rPr>
        <w:t>Бекітемін</w:t>
      </w:r>
      <w:r w:rsidRPr="00E765D6">
        <w:rPr>
          <w:sz w:val="24"/>
          <w:szCs w:val="24"/>
        </w:rPr>
        <w:t>»</w:t>
      </w:r>
    </w:p>
    <w:p w:rsidR="006C030D" w:rsidRDefault="006C030D" w:rsidP="006C030D">
      <w:pPr>
        <w:pStyle w:val="a7"/>
        <w:jc w:val="right"/>
        <w:rPr>
          <w:sz w:val="24"/>
          <w:szCs w:val="24"/>
          <w:lang w:val="kk-KZ"/>
        </w:rPr>
      </w:pPr>
      <w:r w:rsidRPr="00E765D6">
        <w:rPr>
          <w:sz w:val="24"/>
          <w:szCs w:val="24"/>
        </w:rPr>
        <w:t xml:space="preserve">                                                                              </w:t>
      </w:r>
      <w:r>
        <w:rPr>
          <w:sz w:val="24"/>
          <w:szCs w:val="24"/>
          <w:lang w:val="kk-KZ"/>
        </w:rPr>
        <w:t>ОӘЖ</w:t>
      </w:r>
      <w:r w:rsidRPr="00E765D6">
        <w:rPr>
          <w:sz w:val="24"/>
          <w:szCs w:val="24"/>
          <w:lang w:val="kk-KZ"/>
        </w:rPr>
        <w:t xml:space="preserve"> бойынша </w:t>
      </w:r>
    </w:p>
    <w:p w:rsidR="006C030D" w:rsidRPr="00E765D6" w:rsidRDefault="006C030D" w:rsidP="006C030D">
      <w:pPr>
        <w:pStyle w:val="a7"/>
        <w:jc w:val="right"/>
        <w:rPr>
          <w:sz w:val="24"/>
          <w:szCs w:val="24"/>
          <w:lang w:val="kk-KZ"/>
        </w:rPr>
      </w:pPr>
      <w:r w:rsidRPr="00E765D6">
        <w:rPr>
          <w:sz w:val="24"/>
          <w:szCs w:val="24"/>
          <w:lang w:val="kk-KZ"/>
        </w:rPr>
        <w:t>проректор профессор Г. М. Есенжанова</w:t>
      </w:r>
    </w:p>
    <w:p w:rsidR="006C030D" w:rsidRPr="00E765D6" w:rsidRDefault="006C030D" w:rsidP="006C030D">
      <w:pPr>
        <w:pStyle w:val="a7"/>
        <w:jc w:val="right"/>
        <w:rPr>
          <w:sz w:val="24"/>
          <w:szCs w:val="24"/>
        </w:rPr>
      </w:pPr>
      <w:r w:rsidRPr="00E765D6">
        <w:rPr>
          <w:sz w:val="24"/>
          <w:szCs w:val="24"/>
        </w:rPr>
        <w:t xml:space="preserve">                                                                         ________________________</w:t>
      </w:r>
    </w:p>
    <w:p w:rsidR="00C510A8" w:rsidRPr="00C510A8" w:rsidRDefault="006C030D" w:rsidP="006C030D">
      <w:pPr>
        <w:jc w:val="right"/>
        <w:rPr>
          <w:sz w:val="24"/>
          <w:szCs w:val="24"/>
          <w:lang w:val="kk-KZ"/>
        </w:rPr>
      </w:pPr>
      <w:r w:rsidRPr="00E765D6">
        <w:rPr>
          <w:sz w:val="24"/>
          <w:szCs w:val="24"/>
        </w:rPr>
        <w:t xml:space="preserve">                                                                         </w:t>
      </w:r>
      <w:r>
        <w:rPr>
          <w:sz w:val="24"/>
          <w:szCs w:val="24"/>
        </w:rPr>
        <w:t>«______» ____________20</w:t>
      </w:r>
      <w:r>
        <w:rPr>
          <w:sz w:val="24"/>
          <w:szCs w:val="24"/>
          <w:lang w:val="kk-KZ"/>
        </w:rPr>
        <w:t>11</w:t>
      </w:r>
    </w:p>
    <w:p w:rsidR="00C510A8" w:rsidRPr="00DD1638" w:rsidRDefault="00C510A8" w:rsidP="00C510A8">
      <w:pPr>
        <w:ind w:left="4247" w:firstLine="709"/>
        <w:jc w:val="right"/>
        <w:rPr>
          <w:b/>
          <w:sz w:val="24"/>
          <w:szCs w:val="24"/>
          <w:lang w:val="kk-KZ"/>
        </w:rPr>
      </w:pPr>
    </w:p>
    <w:p w:rsidR="00C510A8" w:rsidRPr="00DD1638" w:rsidRDefault="00C510A8" w:rsidP="00C510A8">
      <w:pPr>
        <w:ind w:left="4247" w:firstLine="709"/>
        <w:jc w:val="both"/>
        <w:rPr>
          <w:b/>
          <w:sz w:val="24"/>
          <w:szCs w:val="24"/>
          <w:lang w:val="kk-KZ"/>
        </w:rPr>
      </w:pPr>
    </w:p>
    <w:p w:rsidR="00C510A8" w:rsidRPr="00C510A8" w:rsidRDefault="00C510A8" w:rsidP="00C510A8">
      <w:pPr>
        <w:ind w:left="4247" w:firstLine="709"/>
        <w:jc w:val="both"/>
        <w:rPr>
          <w:b/>
          <w:sz w:val="24"/>
          <w:szCs w:val="24"/>
          <w:lang w:val="kk-KZ"/>
        </w:rPr>
      </w:pPr>
    </w:p>
    <w:p w:rsidR="00C510A8" w:rsidRPr="00C510A8" w:rsidRDefault="00C510A8" w:rsidP="00C510A8">
      <w:pPr>
        <w:ind w:left="4247" w:firstLine="709"/>
        <w:jc w:val="both"/>
        <w:rPr>
          <w:b/>
          <w:sz w:val="24"/>
          <w:szCs w:val="24"/>
          <w:lang w:val="kk-KZ"/>
        </w:rPr>
      </w:pPr>
    </w:p>
    <w:p w:rsidR="00C510A8" w:rsidRPr="00C510A8" w:rsidRDefault="00C510A8" w:rsidP="00C510A8">
      <w:pPr>
        <w:pStyle w:val="a7"/>
        <w:rPr>
          <w:b w:val="0"/>
          <w:sz w:val="24"/>
          <w:szCs w:val="24"/>
          <w:lang w:val="kk-KZ"/>
        </w:rPr>
      </w:pPr>
      <w:r w:rsidRPr="00C510A8">
        <w:rPr>
          <w:b w:val="0"/>
          <w:sz w:val="24"/>
          <w:szCs w:val="24"/>
          <w:lang w:val="kk-KZ"/>
        </w:rPr>
        <w:t>ЕҢБЕК ГИГИЕНАСЫ</w:t>
      </w:r>
      <w:r w:rsidRPr="00DD1638">
        <w:rPr>
          <w:b w:val="0"/>
          <w:sz w:val="24"/>
          <w:szCs w:val="24"/>
          <w:lang w:val="kk-KZ"/>
        </w:rPr>
        <w:t xml:space="preserve"> </w:t>
      </w:r>
      <w:r w:rsidRPr="00C510A8">
        <w:rPr>
          <w:b w:val="0"/>
          <w:sz w:val="24"/>
          <w:szCs w:val="24"/>
          <w:lang w:val="kk-KZ"/>
        </w:rPr>
        <w:t>МАМАНЫ РЕТІНДЕ</w:t>
      </w:r>
    </w:p>
    <w:p w:rsidR="00C510A8" w:rsidRPr="00DD1638" w:rsidRDefault="00C510A8" w:rsidP="00C510A8">
      <w:pPr>
        <w:pStyle w:val="a7"/>
        <w:rPr>
          <w:b w:val="0"/>
          <w:sz w:val="24"/>
          <w:szCs w:val="24"/>
          <w:lang w:val="kk-KZ"/>
        </w:rPr>
      </w:pPr>
      <w:r w:rsidRPr="00C510A8">
        <w:rPr>
          <w:b w:val="0"/>
          <w:sz w:val="24"/>
          <w:szCs w:val="24"/>
          <w:lang w:val="kk-KZ"/>
        </w:rPr>
        <w:t>ӨНДІРІСТІК ТӘЖІРИБЕНІҢ ЖҰМЫС БАҒДАРЛАМАСЫ</w:t>
      </w:r>
    </w:p>
    <w:p w:rsidR="00C510A8" w:rsidRPr="00DD1638" w:rsidRDefault="00C510A8" w:rsidP="00C510A8">
      <w:pPr>
        <w:ind w:left="4247" w:firstLine="709"/>
        <w:jc w:val="both"/>
        <w:rPr>
          <w:b/>
          <w:sz w:val="24"/>
          <w:szCs w:val="24"/>
          <w:lang w:val="kk-KZ"/>
        </w:rPr>
      </w:pPr>
    </w:p>
    <w:p w:rsidR="00C510A8" w:rsidRPr="00DD1638" w:rsidRDefault="00C510A8" w:rsidP="00C510A8">
      <w:pPr>
        <w:ind w:left="4247" w:firstLine="709"/>
        <w:jc w:val="both"/>
        <w:rPr>
          <w:b/>
          <w:sz w:val="24"/>
          <w:szCs w:val="24"/>
          <w:lang w:val="kk-KZ"/>
        </w:rPr>
      </w:pPr>
    </w:p>
    <w:p w:rsidR="00C510A8" w:rsidRPr="00DD1638" w:rsidRDefault="00C510A8" w:rsidP="00C510A8">
      <w:pPr>
        <w:pStyle w:val="a7"/>
        <w:rPr>
          <w:sz w:val="24"/>
          <w:szCs w:val="24"/>
          <w:lang w:val="kk-KZ"/>
        </w:rPr>
      </w:pPr>
    </w:p>
    <w:p w:rsidR="00C510A8" w:rsidRPr="00DD1638" w:rsidRDefault="00C510A8" w:rsidP="00C510A8">
      <w:pPr>
        <w:pStyle w:val="a7"/>
        <w:rPr>
          <w:sz w:val="24"/>
          <w:szCs w:val="24"/>
          <w:lang w:val="kk-KZ"/>
        </w:rPr>
      </w:pPr>
    </w:p>
    <w:p w:rsidR="00C510A8" w:rsidRPr="00DD1638" w:rsidRDefault="00C510A8" w:rsidP="00C510A8">
      <w:pPr>
        <w:ind w:right="283" w:firstLine="567"/>
        <w:jc w:val="both"/>
        <w:rPr>
          <w:b/>
          <w:sz w:val="24"/>
          <w:szCs w:val="24"/>
          <w:lang w:val="kk-KZ"/>
        </w:rPr>
      </w:pPr>
    </w:p>
    <w:p w:rsidR="00C510A8" w:rsidRPr="00DD1638" w:rsidRDefault="00C510A8" w:rsidP="00C510A8">
      <w:pPr>
        <w:ind w:right="283" w:firstLine="567"/>
        <w:jc w:val="both"/>
        <w:rPr>
          <w:b/>
          <w:sz w:val="24"/>
          <w:szCs w:val="24"/>
          <w:lang w:val="kk-KZ"/>
        </w:rPr>
      </w:pPr>
    </w:p>
    <w:p w:rsidR="00C510A8" w:rsidRPr="00DD1638" w:rsidRDefault="00C510A8" w:rsidP="00C510A8">
      <w:pPr>
        <w:ind w:right="283" w:firstLine="567"/>
        <w:jc w:val="both"/>
        <w:rPr>
          <w:b/>
          <w:sz w:val="24"/>
          <w:szCs w:val="24"/>
          <w:lang w:val="kk-KZ"/>
        </w:rPr>
      </w:pPr>
    </w:p>
    <w:p w:rsidR="00C510A8" w:rsidRPr="00DD1638" w:rsidRDefault="00C510A8" w:rsidP="00C510A8">
      <w:pPr>
        <w:ind w:right="283" w:firstLine="567"/>
        <w:jc w:val="both"/>
        <w:rPr>
          <w:b/>
          <w:sz w:val="24"/>
          <w:szCs w:val="24"/>
          <w:lang w:val="kk-KZ"/>
        </w:rPr>
      </w:pPr>
    </w:p>
    <w:p w:rsidR="00C510A8" w:rsidRPr="00DD1638" w:rsidRDefault="00C510A8" w:rsidP="00C510A8">
      <w:pPr>
        <w:ind w:right="283" w:firstLine="567"/>
        <w:jc w:val="both"/>
        <w:rPr>
          <w:b/>
          <w:sz w:val="24"/>
          <w:szCs w:val="24"/>
          <w:lang w:val="kk-KZ"/>
        </w:rPr>
      </w:pPr>
    </w:p>
    <w:p w:rsidR="00C510A8" w:rsidRPr="00DD1638" w:rsidRDefault="00C510A8" w:rsidP="00C510A8">
      <w:pPr>
        <w:ind w:right="283" w:firstLine="567"/>
        <w:jc w:val="both"/>
        <w:rPr>
          <w:b/>
          <w:sz w:val="24"/>
          <w:szCs w:val="24"/>
          <w:lang w:val="kk-KZ"/>
        </w:rPr>
      </w:pPr>
    </w:p>
    <w:p w:rsidR="00C510A8" w:rsidRPr="00DD1638" w:rsidRDefault="00C510A8" w:rsidP="00C510A8">
      <w:pPr>
        <w:ind w:right="283" w:firstLine="567"/>
        <w:jc w:val="both"/>
        <w:rPr>
          <w:b/>
          <w:sz w:val="24"/>
          <w:szCs w:val="24"/>
          <w:lang w:val="kk-KZ"/>
        </w:rPr>
      </w:pPr>
    </w:p>
    <w:p w:rsidR="00C510A8" w:rsidRPr="00C510A8" w:rsidRDefault="00C510A8" w:rsidP="00C510A8">
      <w:pPr>
        <w:pStyle w:val="a7"/>
        <w:jc w:val="left"/>
        <w:rPr>
          <w:sz w:val="24"/>
          <w:szCs w:val="24"/>
          <w:lang w:val="kk-KZ"/>
        </w:rPr>
      </w:pPr>
      <w:r w:rsidRPr="00C510A8">
        <w:rPr>
          <w:sz w:val="24"/>
          <w:szCs w:val="24"/>
          <w:lang w:val="kk-KZ"/>
        </w:rPr>
        <w:t>Мамандығы: 051102 – «Қоғамдық денсаулықты сақтау»</w:t>
      </w:r>
    </w:p>
    <w:p w:rsidR="00C510A8" w:rsidRPr="00DD1638" w:rsidRDefault="00C510A8" w:rsidP="00C510A8">
      <w:pPr>
        <w:ind w:right="283"/>
        <w:rPr>
          <w:b/>
          <w:sz w:val="24"/>
          <w:szCs w:val="24"/>
          <w:lang w:val="kk-KZ"/>
        </w:rPr>
      </w:pPr>
      <w:r w:rsidRPr="00DD1638">
        <w:rPr>
          <w:b/>
          <w:sz w:val="24"/>
          <w:szCs w:val="24"/>
          <w:lang w:val="kk-KZ"/>
        </w:rPr>
        <w:t>5</w:t>
      </w:r>
      <w:r w:rsidRPr="00C510A8">
        <w:rPr>
          <w:b/>
          <w:sz w:val="24"/>
          <w:szCs w:val="24"/>
          <w:lang w:val="kk-KZ"/>
        </w:rPr>
        <w:t xml:space="preserve"> </w:t>
      </w:r>
      <w:r w:rsidRPr="00DD1638">
        <w:rPr>
          <w:b/>
          <w:sz w:val="24"/>
          <w:szCs w:val="24"/>
          <w:lang w:val="kk-KZ"/>
        </w:rPr>
        <w:t xml:space="preserve">- курс                         </w:t>
      </w:r>
      <w:r w:rsidRPr="00C510A8">
        <w:rPr>
          <w:b/>
          <w:sz w:val="24"/>
          <w:szCs w:val="24"/>
          <w:lang w:val="kk-KZ"/>
        </w:rPr>
        <w:t xml:space="preserve">Оқу семестрі </w:t>
      </w:r>
      <w:r w:rsidRPr="00DD1638">
        <w:rPr>
          <w:b/>
          <w:sz w:val="24"/>
          <w:szCs w:val="24"/>
          <w:lang w:val="kk-KZ"/>
        </w:rPr>
        <w:t>– XI, X</w:t>
      </w:r>
    </w:p>
    <w:p w:rsidR="00C510A8" w:rsidRPr="00DD1638" w:rsidRDefault="00C510A8" w:rsidP="00C510A8">
      <w:pPr>
        <w:ind w:right="283"/>
        <w:rPr>
          <w:b/>
          <w:sz w:val="24"/>
          <w:szCs w:val="24"/>
          <w:lang w:val="kk-KZ"/>
        </w:rPr>
      </w:pPr>
      <w:r w:rsidRPr="00C510A8">
        <w:rPr>
          <w:b/>
          <w:sz w:val="24"/>
          <w:szCs w:val="24"/>
          <w:lang w:val="kk-KZ"/>
        </w:rPr>
        <w:t xml:space="preserve">Барлығы </w:t>
      </w:r>
      <w:r w:rsidRPr="00DD1638">
        <w:rPr>
          <w:b/>
          <w:sz w:val="24"/>
          <w:szCs w:val="24"/>
          <w:lang w:val="kk-KZ"/>
        </w:rPr>
        <w:t xml:space="preserve"> – 50  (1 кредит)</w:t>
      </w:r>
    </w:p>
    <w:p w:rsidR="00C510A8" w:rsidRPr="00C510A8" w:rsidRDefault="00C510A8" w:rsidP="00C510A8">
      <w:pPr>
        <w:shd w:val="clear" w:color="auto" w:fill="FFFFFF"/>
        <w:spacing w:before="322"/>
        <w:jc w:val="center"/>
        <w:rPr>
          <w:b/>
          <w:bCs/>
          <w:color w:val="000000"/>
          <w:spacing w:val="1"/>
          <w:sz w:val="24"/>
          <w:szCs w:val="24"/>
          <w:lang w:val="kk-KZ"/>
        </w:rPr>
      </w:pPr>
    </w:p>
    <w:p w:rsidR="00C510A8" w:rsidRPr="00DD1638" w:rsidRDefault="00C510A8" w:rsidP="00C510A8">
      <w:pPr>
        <w:shd w:val="clear" w:color="auto" w:fill="FFFFFF"/>
        <w:spacing w:before="322"/>
        <w:jc w:val="center"/>
        <w:rPr>
          <w:b/>
          <w:bCs/>
          <w:color w:val="000000"/>
          <w:spacing w:val="1"/>
          <w:sz w:val="24"/>
          <w:szCs w:val="24"/>
          <w:lang w:val="kk-KZ"/>
        </w:rPr>
      </w:pPr>
      <w:r w:rsidRPr="00DD1638">
        <w:rPr>
          <w:b/>
          <w:bCs/>
          <w:color w:val="000000"/>
          <w:spacing w:val="1"/>
          <w:sz w:val="24"/>
          <w:szCs w:val="24"/>
          <w:lang w:val="kk-KZ"/>
        </w:rPr>
        <w:t xml:space="preserve"> </w:t>
      </w:r>
    </w:p>
    <w:p w:rsidR="00C510A8" w:rsidRPr="00DD1638" w:rsidRDefault="00C510A8" w:rsidP="00C510A8">
      <w:pPr>
        <w:rPr>
          <w:b/>
          <w:sz w:val="24"/>
          <w:szCs w:val="24"/>
          <w:lang w:val="kk-KZ"/>
        </w:rPr>
      </w:pPr>
    </w:p>
    <w:p w:rsidR="00C510A8" w:rsidRPr="00DD1638" w:rsidRDefault="00C510A8" w:rsidP="00C510A8">
      <w:pPr>
        <w:rPr>
          <w:b/>
          <w:sz w:val="24"/>
          <w:szCs w:val="24"/>
          <w:lang w:val="kk-KZ"/>
        </w:rPr>
      </w:pPr>
    </w:p>
    <w:p w:rsidR="00C510A8" w:rsidRPr="00DD1638" w:rsidRDefault="00C510A8" w:rsidP="00C510A8">
      <w:pPr>
        <w:rPr>
          <w:b/>
          <w:sz w:val="24"/>
          <w:szCs w:val="24"/>
          <w:lang w:val="kk-KZ"/>
        </w:rPr>
      </w:pPr>
    </w:p>
    <w:p w:rsidR="00C510A8" w:rsidRPr="00DD1638" w:rsidRDefault="00C510A8" w:rsidP="00C510A8">
      <w:pPr>
        <w:rPr>
          <w:b/>
          <w:sz w:val="24"/>
          <w:szCs w:val="24"/>
          <w:lang w:val="kk-KZ"/>
        </w:rPr>
      </w:pPr>
    </w:p>
    <w:p w:rsidR="00C510A8" w:rsidRPr="00DD1638" w:rsidRDefault="00C510A8" w:rsidP="00C510A8">
      <w:pPr>
        <w:rPr>
          <w:b/>
          <w:sz w:val="24"/>
          <w:szCs w:val="24"/>
          <w:lang w:val="kk-KZ"/>
        </w:rPr>
      </w:pPr>
    </w:p>
    <w:p w:rsidR="00C510A8" w:rsidRPr="00DD1638" w:rsidRDefault="00C510A8" w:rsidP="00C510A8">
      <w:pPr>
        <w:rPr>
          <w:b/>
          <w:sz w:val="24"/>
          <w:szCs w:val="24"/>
          <w:lang w:val="kk-KZ"/>
        </w:rPr>
      </w:pPr>
    </w:p>
    <w:p w:rsidR="00C510A8" w:rsidRPr="00DD1638" w:rsidRDefault="00C510A8" w:rsidP="00C510A8">
      <w:pPr>
        <w:rPr>
          <w:b/>
          <w:sz w:val="24"/>
          <w:szCs w:val="24"/>
          <w:lang w:val="kk-KZ"/>
        </w:rPr>
      </w:pPr>
    </w:p>
    <w:p w:rsidR="00C510A8" w:rsidRPr="00DD1638" w:rsidRDefault="00C510A8" w:rsidP="00C510A8">
      <w:pPr>
        <w:rPr>
          <w:b/>
          <w:sz w:val="24"/>
          <w:szCs w:val="24"/>
          <w:lang w:val="kk-KZ"/>
        </w:rPr>
      </w:pPr>
    </w:p>
    <w:p w:rsidR="00C510A8" w:rsidRPr="00DD1638" w:rsidRDefault="00C510A8" w:rsidP="00C510A8">
      <w:pPr>
        <w:rPr>
          <w:b/>
          <w:sz w:val="24"/>
          <w:szCs w:val="24"/>
          <w:lang w:val="kk-KZ"/>
        </w:rPr>
      </w:pPr>
    </w:p>
    <w:p w:rsidR="00C510A8" w:rsidRPr="00DD1638" w:rsidRDefault="00C510A8" w:rsidP="00C510A8">
      <w:pPr>
        <w:rPr>
          <w:b/>
          <w:sz w:val="24"/>
          <w:szCs w:val="24"/>
          <w:lang w:val="kk-KZ"/>
        </w:rPr>
      </w:pPr>
    </w:p>
    <w:p w:rsidR="00C510A8" w:rsidRPr="00DD1638" w:rsidRDefault="00C510A8" w:rsidP="00C510A8">
      <w:pPr>
        <w:rPr>
          <w:b/>
          <w:sz w:val="24"/>
          <w:szCs w:val="24"/>
          <w:lang w:val="kk-KZ"/>
        </w:rPr>
      </w:pPr>
    </w:p>
    <w:p w:rsidR="00C510A8" w:rsidRPr="00DD1638" w:rsidRDefault="00C510A8" w:rsidP="00C510A8">
      <w:pPr>
        <w:rPr>
          <w:b/>
          <w:sz w:val="24"/>
          <w:szCs w:val="24"/>
          <w:lang w:val="kk-KZ"/>
        </w:rPr>
      </w:pPr>
    </w:p>
    <w:p w:rsidR="00C510A8" w:rsidRPr="00DD1638" w:rsidRDefault="00C510A8" w:rsidP="00C510A8">
      <w:pPr>
        <w:rPr>
          <w:b/>
          <w:sz w:val="24"/>
          <w:szCs w:val="24"/>
          <w:lang w:val="kk-KZ"/>
        </w:rPr>
      </w:pPr>
    </w:p>
    <w:p w:rsidR="00C510A8" w:rsidRPr="00DD1638" w:rsidRDefault="00C510A8" w:rsidP="00C510A8">
      <w:pPr>
        <w:rPr>
          <w:b/>
          <w:sz w:val="24"/>
          <w:szCs w:val="24"/>
          <w:lang w:val="kk-KZ"/>
        </w:rPr>
      </w:pPr>
    </w:p>
    <w:p w:rsidR="00C510A8" w:rsidRPr="00DD1638" w:rsidRDefault="00C510A8" w:rsidP="00C510A8">
      <w:pPr>
        <w:rPr>
          <w:b/>
          <w:sz w:val="24"/>
          <w:szCs w:val="24"/>
          <w:lang w:val="kk-KZ"/>
        </w:rPr>
      </w:pPr>
    </w:p>
    <w:p w:rsidR="00C510A8" w:rsidRPr="00DD1638" w:rsidRDefault="00C510A8" w:rsidP="00C510A8">
      <w:pPr>
        <w:rPr>
          <w:b/>
          <w:sz w:val="24"/>
          <w:szCs w:val="24"/>
          <w:lang w:val="kk-KZ"/>
        </w:rPr>
      </w:pPr>
    </w:p>
    <w:p w:rsidR="00C510A8" w:rsidRPr="00DD1638" w:rsidRDefault="00C510A8" w:rsidP="00C510A8">
      <w:pPr>
        <w:rPr>
          <w:b/>
          <w:sz w:val="24"/>
          <w:szCs w:val="24"/>
          <w:lang w:val="kk-KZ"/>
        </w:rPr>
      </w:pPr>
    </w:p>
    <w:p w:rsidR="00C510A8" w:rsidRDefault="00C510A8" w:rsidP="00C510A8">
      <w:pPr>
        <w:pStyle w:val="3"/>
        <w:jc w:val="center"/>
        <w:rPr>
          <w:rFonts w:ascii="Times New Roman" w:hAnsi="Times New Roman" w:cs="Times New Roman"/>
          <w:sz w:val="24"/>
          <w:szCs w:val="24"/>
          <w:lang w:val="kk-KZ"/>
        </w:rPr>
      </w:pPr>
      <w:r w:rsidRPr="00DD1638">
        <w:rPr>
          <w:rFonts w:ascii="Times New Roman" w:hAnsi="Times New Roman" w:cs="Times New Roman"/>
          <w:sz w:val="24"/>
          <w:szCs w:val="24"/>
          <w:lang w:val="kk-KZ"/>
        </w:rPr>
        <w:t xml:space="preserve">2011 </w:t>
      </w:r>
      <w:r w:rsidRPr="00C510A8">
        <w:rPr>
          <w:rFonts w:ascii="Times New Roman" w:hAnsi="Times New Roman" w:cs="Times New Roman"/>
          <w:sz w:val="24"/>
          <w:szCs w:val="24"/>
          <w:lang w:val="kk-KZ"/>
        </w:rPr>
        <w:t>ж</w:t>
      </w:r>
    </w:p>
    <w:p w:rsidR="00C510A8" w:rsidRPr="00C510A8" w:rsidRDefault="00C510A8" w:rsidP="00C510A8">
      <w:pPr>
        <w:rPr>
          <w:lang w:val="kk-KZ"/>
        </w:rPr>
      </w:pPr>
    </w:p>
    <w:p w:rsidR="00C510A8" w:rsidRPr="00DD1638" w:rsidRDefault="00C510A8" w:rsidP="00C510A8">
      <w:pPr>
        <w:jc w:val="center"/>
        <w:rPr>
          <w:bCs/>
          <w:sz w:val="24"/>
          <w:szCs w:val="24"/>
          <w:lang w:val="kk-KZ"/>
        </w:rPr>
      </w:pPr>
    </w:p>
    <w:p w:rsidR="00C510A8" w:rsidRDefault="00C510A8" w:rsidP="00C510A8">
      <w:pPr>
        <w:pStyle w:val="a7"/>
        <w:jc w:val="both"/>
        <w:rPr>
          <w:b w:val="0"/>
          <w:sz w:val="24"/>
          <w:szCs w:val="24"/>
          <w:lang w:val="kk-KZ"/>
        </w:rPr>
      </w:pPr>
    </w:p>
    <w:p w:rsidR="00C510A8" w:rsidRPr="00C510A8" w:rsidRDefault="00C510A8" w:rsidP="00C510A8">
      <w:pPr>
        <w:pStyle w:val="aa"/>
        <w:jc w:val="both"/>
        <w:rPr>
          <w:rFonts w:ascii="Times New Roman" w:hAnsi="Times New Roman"/>
          <w:szCs w:val="24"/>
          <w:lang w:val="kk-KZ"/>
        </w:rPr>
      </w:pPr>
      <w:r w:rsidRPr="00C510A8">
        <w:rPr>
          <w:rFonts w:ascii="Times New Roman" w:hAnsi="Times New Roman"/>
          <w:szCs w:val="24"/>
          <w:lang w:val="kk-KZ"/>
        </w:rPr>
        <w:t xml:space="preserve">Еңбек гигиенасы маманы ретінде өндірістік тәжірибенің жұмыс бағдарламасы 051102 - «Қоғамдық денсаулық сақтау» мамандығы бойынша еңбек гигиенасы курсының </w:t>
      </w:r>
      <w:r>
        <w:rPr>
          <w:rFonts w:ascii="Times New Roman" w:hAnsi="Times New Roman"/>
          <w:szCs w:val="24"/>
          <w:lang w:val="kk-KZ"/>
        </w:rPr>
        <w:t xml:space="preserve">мәжілісінде қарастырылып бекітілген. </w:t>
      </w:r>
      <w:r w:rsidRPr="00C510A8">
        <w:rPr>
          <w:rFonts w:ascii="Times New Roman" w:hAnsi="Times New Roman"/>
          <w:szCs w:val="24"/>
          <w:lang w:val="kk-KZ"/>
        </w:rPr>
        <w:t>Жұмыс бағдарламасын құрастырғандар  еңбек гигиенасы курсының меңгерушісі профессор Тоғызбаева Қ.Қ., профессор  Бекмагамбетова Ж.Д.,  аға оқытушы, м.ғ.к. Ниязбекова Л.С., оқытушылар Сейдуанова Л.Б., Сайлыбекова А.К., Нуршабекова А.Б.</w:t>
      </w:r>
    </w:p>
    <w:p w:rsidR="00C510A8" w:rsidRPr="00C510A8" w:rsidRDefault="00C510A8" w:rsidP="00C510A8">
      <w:pPr>
        <w:jc w:val="both"/>
        <w:rPr>
          <w:sz w:val="24"/>
          <w:szCs w:val="24"/>
          <w:lang w:val="kk-KZ"/>
        </w:rPr>
      </w:pPr>
      <w:r w:rsidRPr="00C510A8">
        <w:rPr>
          <w:sz w:val="24"/>
          <w:szCs w:val="24"/>
          <w:lang w:val="kk-KZ"/>
        </w:rPr>
        <w:t xml:space="preserve">«___» ___ 2011 ж.,  протокол №_____ </w:t>
      </w:r>
    </w:p>
    <w:p w:rsidR="00C510A8" w:rsidRPr="00C510A8" w:rsidRDefault="00C510A8" w:rsidP="00C510A8">
      <w:pPr>
        <w:pStyle w:val="a9"/>
        <w:rPr>
          <w:szCs w:val="24"/>
          <w:lang w:val="kk-KZ"/>
        </w:rPr>
      </w:pPr>
    </w:p>
    <w:p w:rsidR="00C510A8" w:rsidRPr="00C510A8" w:rsidRDefault="00C510A8" w:rsidP="00C510A8">
      <w:pPr>
        <w:pStyle w:val="a9"/>
        <w:ind w:left="0"/>
        <w:rPr>
          <w:szCs w:val="24"/>
          <w:lang w:val="kk-KZ"/>
        </w:rPr>
      </w:pPr>
      <w:r w:rsidRPr="00C510A8">
        <w:rPr>
          <w:szCs w:val="24"/>
          <w:lang w:val="kk-KZ"/>
        </w:rPr>
        <w:t>Еңбек гигиенасы курсының меңгерушісі,</w:t>
      </w:r>
    </w:p>
    <w:p w:rsidR="00C510A8" w:rsidRPr="00C510A8" w:rsidRDefault="00C510A8" w:rsidP="00C510A8">
      <w:pPr>
        <w:pStyle w:val="a9"/>
        <w:ind w:left="0"/>
        <w:rPr>
          <w:szCs w:val="24"/>
        </w:rPr>
      </w:pPr>
      <w:r w:rsidRPr="00C510A8">
        <w:rPr>
          <w:szCs w:val="24"/>
          <w:lang w:val="kk-KZ"/>
        </w:rPr>
        <w:t>м.ғ.д</w:t>
      </w:r>
      <w:r w:rsidRPr="00C510A8">
        <w:rPr>
          <w:szCs w:val="24"/>
        </w:rPr>
        <w:t>, профессор_______________________                               То</w:t>
      </w:r>
      <w:r w:rsidRPr="00C510A8">
        <w:rPr>
          <w:szCs w:val="24"/>
          <w:lang w:val="kk-KZ"/>
        </w:rPr>
        <w:t>ғы</w:t>
      </w:r>
      <w:r w:rsidRPr="00C510A8">
        <w:rPr>
          <w:szCs w:val="24"/>
        </w:rPr>
        <w:t xml:space="preserve">збаева </w:t>
      </w:r>
      <w:r w:rsidRPr="00C510A8">
        <w:rPr>
          <w:szCs w:val="24"/>
          <w:lang w:val="kk-KZ"/>
        </w:rPr>
        <w:t>Қ</w:t>
      </w:r>
      <w:r w:rsidRPr="00C510A8">
        <w:rPr>
          <w:szCs w:val="24"/>
        </w:rPr>
        <w:t>.</w:t>
      </w:r>
      <w:r w:rsidRPr="00C510A8">
        <w:rPr>
          <w:szCs w:val="24"/>
          <w:lang w:val="kk-KZ"/>
        </w:rPr>
        <w:t>Қ</w:t>
      </w:r>
      <w:r w:rsidRPr="00C510A8">
        <w:rPr>
          <w:szCs w:val="24"/>
        </w:rPr>
        <w:t xml:space="preserve">. </w:t>
      </w:r>
    </w:p>
    <w:p w:rsidR="00C510A8" w:rsidRPr="00C510A8" w:rsidRDefault="00C510A8" w:rsidP="00C510A8">
      <w:pPr>
        <w:ind w:right="283" w:firstLine="567"/>
        <w:jc w:val="both"/>
        <w:rPr>
          <w:sz w:val="24"/>
          <w:szCs w:val="24"/>
        </w:rPr>
      </w:pPr>
    </w:p>
    <w:p w:rsidR="00C510A8" w:rsidRPr="00C510A8" w:rsidRDefault="00C510A8" w:rsidP="00C510A8">
      <w:pPr>
        <w:pStyle w:val="a9"/>
        <w:rPr>
          <w:color w:val="FF0000"/>
          <w:szCs w:val="24"/>
        </w:rPr>
      </w:pPr>
    </w:p>
    <w:p w:rsidR="00C510A8" w:rsidRPr="001E2D67" w:rsidRDefault="00C510A8" w:rsidP="00C510A8">
      <w:pPr>
        <w:pStyle w:val="a9"/>
        <w:ind w:left="0"/>
        <w:rPr>
          <w:szCs w:val="24"/>
          <w:lang w:val="kk-KZ"/>
        </w:rPr>
      </w:pPr>
      <w:r w:rsidRPr="001E2D67">
        <w:rPr>
          <w:szCs w:val="24"/>
          <w:lang w:val="kk-KZ"/>
        </w:rPr>
        <w:t>Оқу бағдарламасы  МПІ ББК отырысында талқыланды және құпталды.</w:t>
      </w:r>
    </w:p>
    <w:p w:rsidR="00C510A8" w:rsidRPr="001E2D67" w:rsidRDefault="00C510A8" w:rsidP="00C510A8">
      <w:pPr>
        <w:pStyle w:val="a9"/>
        <w:ind w:left="0"/>
        <w:rPr>
          <w:szCs w:val="24"/>
        </w:rPr>
      </w:pPr>
      <w:r w:rsidRPr="001E2D67">
        <w:rPr>
          <w:szCs w:val="24"/>
        </w:rPr>
        <w:t>«___» ________ 2011 г.,  протокол №______</w:t>
      </w:r>
    </w:p>
    <w:p w:rsidR="00C510A8" w:rsidRPr="001E2D67" w:rsidRDefault="00C510A8" w:rsidP="00C510A8">
      <w:pPr>
        <w:pStyle w:val="a9"/>
        <w:ind w:left="0"/>
        <w:rPr>
          <w:szCs w:val="24"/>
          <w:lang w:val="kk-KZ"/>
        </w:rPr>
      </w:pPr>
    </w:p>
    <w:p w:rsidR="00C510A8" w:rsidRPr="001E2D67" w:rsidRDefault="00C510A8" w:rsidP="00C510A8">
      <w:pPr>
        <w:pStyle w:val="aa"/>
        <w:jc w:val="both"/>
        <w:rPr>
          <w:rFonts w:ascii="Times New Roman" w:hAnsi="Times New Roman"/>
          <w:b/>
          <w:szCs w:val="24"/>
          <w:lang w:val="ru-RU"/>
        </w:rPr>
      </w:pPr>
      <w:r w:rsidRPr="001E2D67">
        <w:rPr>
          <w:rFonts w:ascii="Times New Roman" w:hAnsi="Times New Roman"/>
          <w:szCs w:val="24"/>
          <w:lang w:val="ru-RU"/>
        </w:rPr>
        <w:t>МПІ  ББК  төрағасы  м. ғ. д., профессор                                                  Бекмағамбетова Ж.Д.</w:t>
      </w:r>
    </w:p>
    <w:p w:rsidR="00C510A8" w:rsidRPr="001E2D67" w:rsidRDefault="00C510A8" w:rsidP="00C510A8">
      <w:pPr>
        <w:pStyle w:val="a9"/>
        <w:rPr>
          <w:szCs w:val="24"/>
        </w:rPr>
      </w:pPr>
    </w:p>
    <w:p w:rsidR="00C510A8" w:rsidRPr="001E2D67" w:rsidRDefault="00C510A8" w:rsidP="00C510A8">
      <w:pPr>
        <w:ind w:right="283" w:firstLine="567"/>
        <w:jc w:val="both"/>
        <w:rPr>
          <w:lang w:val="kk-KZ"/>
        </w:rPr>
      </w:pPr>
    </w:p>
    <w:p w:rsidR="00C510A8" w:rsidRPr="001E2D67" w:rsidRDefault="00C510A8" w:rsidP="00C510A8">
      <w:pPr>
        <w:ind w:right="283" w:firstLine="567"/>
        <w:jc w:val="both"/>
        <w:rPr>
          <w:lang w:val="kk-KZ"/>
        </w:rPr>
      </w:pPr>
    </w:p>
    <w:p w:rsidR="00C510A8" w:rsidRPr="001E2D67" w:rsidRDefault="00C510A8" w:rsidP="00C510A8">
      <w:pPr>
        <w:pStyle w:val="a7"/>
        <w:jc w:val="both"/>
        <w:rPr>
          <w:b w:val="0"/>
          <w:sz w:val="24"/>
          <w:szCs w:val="24"/>
          <w:lang w:val="kk-KZ"/>
        </w:rPr>
      </w:pPr>
      <w:r w:rsidRPr="001E2D67">
        <w:rPr>
          <w:b w:val="0"/>
          <w:sz w:val="24"/>
          <w:szCs w:val="24"/>
          <w:lang w:val="kk-KZ"/>
        </w:rPr>
        <w:t xml:space="preserve">С. Ж. Асфендияров атындағы Қазақ Ұлттық Медицина Университетінің Әдістемелік Кеңесімен қабылданған </w:t>
      </w:r>
    </w:p>
    <w:p w:rsidR="00C510A8" w:rsidRPr="001E2D67" w:rsidRDefault="00C510A8" w:rsidP="00C510A8">
      <w:pPr>
        <w:pStyle w:val="a7"/>
        <w:jc w:val="both"/>
        <w:rPr>
          <w:b w:val="0"/>
          <w:sz w:val="24"/>
          <w:szCs w:val="24"/>
          <w:lang w:val="kk-KZ"/>
        </w:rPr>
      </w:pPr>
      <w:r w:rsidRPr="001E2D67">
        <w:rPr>
          <w:b w:val="0"/>
          <w:sz w:val="24"/>
          <w:szCs w:val="24"/>
          <w:lang w:val="kk-KZ"/>
        </w:rPr>
        <w:t xml:space="preserve">Хаттама №___  «_____»__________2011 ж.                                  </w:t>
      </w:r>
    </w:p>
    <w:p w:rsidR="00C510A8" w:rsidRPr="001E2D67" w:rsidRDefault="00C510A8" w:rsidP="00C510A8">
      <w:pPr>
        <w:pStyle w:val="a7"/>
        <w:jc w:val="both"/>
        <w:rPr>
          <w:b w:val="0"/>
          <w:sz w:val="24"/>
          <w:szCs w:val="24"/>
          <w:lang w:val="kk-KZ"/>
        </w:rPr>
      </w:pPr>
    </w:p>
    <w:p w:rsidR="00C510A8" w:rsidRPr="001E2D67" w:rsidRDefault="00C510A8" w:rsidP="00C510A8">
      <w:pPr>
        <w:pStyle w:val="a7"/>
        <w:jc w:val="both"/>
        <w:rPr>
          <w:b w:val="0"/>
          <w:sz w:val="24"/>
          <w:szCs w:val="24"/>
          <w:lang w:val="kk-KZ"/>
        </w:rPr>
      </w:pPr>
      <w:r w:rsidRPr="001E2D67">
        <w:rPr>
          <w:b w:val="0"/>
          <w:sz w:val="24"/>
          <w:szCs w:val="24"/>
          <w:lang w:val="kk-KZ"/>
        </w:rPr>
        <w:t>ӘК төрағасы, м.ғ.д, профессор                                                           Есенжанова Г.М.</w:t>
      </w:r>
    </w:p>
    <w:p w:rsidR="00C510A8" w:rsidRPr="00C510A8" w:rsidRDefault="00C510A8" w:rsidP="00C510A8">
      <w:pPr>
        <w:ind w:right="283" w:firstLine="567"/>
        <w:jc w:val="both"/>
        <w:rPr>
          <w:b/>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jc w:val="center"/>
        <w:rPr>
          <w:bCs/>
          <w:sz w:val="24"/>
          <w:szCs w:val="24"/>
          <w:lang w:val="kk-KZ"/>
        </w:rPr>
      </w:pPr>
    </w:p>
    <w:p w:rsidR="00C510A8" w:rsidRPr="00C510A8" w:rsidRDefault="00C510A8" w:rsidP="00C510A8">
      <w:pPr>
        <w:numPr>
          <w:ilvl w:val="0"/>
          <w:numId w:val="6"/>
        </w:numPr>
        <w:ind w:right="283"/>
        <w:jc w:val="both"/>
        <w:rPr>
          <w:b/>
          <w:sz w:val="24"/>
          <w:szCs w:val="24"/>
          <w:lang w:val="kk-KZ"/>
        </w:rPr>
      </w:pPr>
      <w:r w:rsidRPr="00C510A8">
        <w:rPr>
          <w:b/>
          <w:sz w:val="24"/>
          <w:szCs w:val="24"/>
          <w:lang w:val="kk-KZ"/>
        </w:rPr>
        <w:t>Жалпы мәлімет</w:t>
      </w:r>
      <w:r w:rsidRPr="00C510A8">
        <w:rPr>
          <w:b/>
          <w:sz w:val="24"/>
          <w:szCs w:val="24"/>
        </w:rPr>
        <w:t xml:space="preserve"> </w:t>
      </w:r>
    </w:p>
    <w:p w:rsidR="00C510A8" w:rsidRPr="00C510A8" w:rsidRDefault="00C510A8" w:rsidP="00C510A8">
      <w:pPr>
        <w:ind w:right="283"/>
        <w:jc w:val="both"/>
        <w:rPr>
          <w:sz w:val="24"/>
          <w:szCs w:val="24"/>
          <w:lang w:val="kk-KZ"/>
        </w:rPr>
      </w:pPr>
      <w:r w:rsidRPr="00C510A8">
        <w:rPr>
          <w:b/>
          <w:sz w:val="24"/>
          <w:szCs w:val="24"/>
          <w:lang w:val="kk-KZ"/>
        </w:rPr>
        <w:t xml:space="preserve">ЖОО аталуы: </w:t>
      </w:r>
      <w:r w:rsidRPr="00C510A8">
        <w:rPr>
          <w:sz w:val="24"/>
          <w:szCs w:val="24"/>
          <w:lang w:val="kk-KZ"/>
        </w:rPr>
        <w:t>С.Ж. Асфендияров атындағы Қазақ Ұлттық медицина университеті</w:t>
      </w:r>
    </w:p>
    <w:p w:rsidR="00C510A8" w:rsidRPr="00C510A8" w:rsidRDefault="00C510A8" w:rsidP="00C510A8">
      <w:pPr>
        <w:ind w:right="283"/>
        <w:jc w:val="both"/>
        <w:rPr>
          <w:sz w:val="24"/>
          <w:szCs w:val="24"/>
          <w:lang w:val="kk-KZ"/>
        </w:rPr>
      </w:pPr>
      <w:r w:rsidRPr="00C510A8">
        <w:rPr>
          <w:b/>
          <w:sz w:val="24"/>
          <w:szCs w:val="24"/>
        </w:rPr>
        <w:t>Кафедра:</w:t>
      </w:r>
      <w:r w:rsidRPr="00C510A8">
        <w:rPr>
          <w:sz w:val="24"/>
          <w:szCs w:val="24"/>
        </w:rPr>
        <w:t xml:space="preserve"> </w:t>
      </w:r>
      <w:r w:rsidRPr="00C510A8">
        <w:rPr>
          <w:sz w:val="24"/>
          <w:szCs w:val="24"/>
          <w:lang w:val="kk-KZ"/>
        </w:rPr>
        <w:t>еңбек гигиена курсы</w:t>
      </w:r>
    </w:p>
    <w:p w:rsidR="00C510A8" w:rsidRPr="00C510A8" w:rsidRDefault="00C510A8" w:rsidP="00C510A8">
      <w:pPr>
        <w:ind w:right="283"/>
        <w:jc w:val="both"/>
        <w:rPr>
          <w:sz w:val="24"/>
          <w:szCs w:val="24"/>
        </w:rPr>
      </w:pPr>
      <w:r w:rsidRPr="00C510A8">
        <w:rPr>
          <w:b/>
          <w:sz w:val="24"/>
          <w:szCs w:val="24"/>
        </w:rPr>
        <w:t>Дисциплина, дисциплин</w:t>
      </w:r>
      <w:r w:rsidRPr="00C510A8">
        <w:rPr>
          <w:b/>
          <w:sz w:val="24"/>
          <w:szCs w:val="24"/>
          <w:lang w:val="kk-KZ"/>
        </w:rPr>
        <w:t xml:space="preserve">а коды: </w:t>
      </w:r>
      <w:r w:rsidRPr="00C510A8">
        <w:rPr>
          <w:sz w:val="24"/>
          <w:szCs w:val="24"/>
          <w:lang w:val="kk-KZ"/>
        </w:rPr>
        <w:t>еңбек гигиенасы</w:t>
      </w:r>
      <w:r w:rsidRPr="00C510A8">
        <w:rPr>
          <w:sz w:val="24"/>
          <w:szCs w:val="24"/>
        </w:rPr>
        <w:t xml:space="preserve"> </w:t>
      </w:r>
      <w:r w:rsidRPr="00C510A8">
        <w:rPr>
          <w:sz w:val="24"/>
          <w:szCs w:val="24"/>
          <w:lang w:val="en-US"/>
        </w:rPr>
        <w:t>G</w:t>
      </w:r>
      <w:r w:rsidRPr="00C510A8">
        <w:rPr>
          <w:sz w:val="24"/>
          <w:szCs w:val="24"/>
        </w:rPr>
        <w:t>Т 4221</w:t>
      </w:r>
    </w:p>
    <w:p w:rsidR="00C510A8" w:rsidRPr="00C510A8" w:rsidRDefault="00C510A8" w:rsidP="00C510A8">
      <w:pPr>
        <w:ind w:right="283"/>
        <w:jc w:val="both"/>
        <w:rPr>
          <w:sz w:val="24"/>
          <w:szCs w:val="24"/>
          <w:lang w:val="kk-KZ"/>
        </w:rPr>
      </w:pPr>
      <w:r w:rsidRPr="00C510A8">
        <w:rPr>
          <w:b/>
          <w:sz w:val="24"/>
          <w:szCs w:val="24"/>
          <w:lang w:val="kk-KZ"/>
        </w:rPr>
        <w:t>Тәжірибе аталуы және бағыты:</w:t>
      </w:r>
      <w:r w:rsidRPr="00C510A8">
        <w:rPr>
          <w:b/>
          <w:sz w:val="24"/>
          <w:szCs w:val="24"/>
        </w:rPr>
        <w:t xml:space="preserve"> </w:t>
      </w:r>
      <w:r>
        <w:rPr>
          <w:sz w:val="24"/>
          <w:szCs w:val="24"/>
          <w:lang w:val="kk-KZ"/>
        </w:rPr>
        <w:t>Е</w:t>
      </w:r>
      <w:r w:rsidRPr="00C510A8">
        <w:rPr>
          <w:sz w:val="24"/>
          <w:szCs w:val="24"/>
          <w:lang w:val="kk-KZ"/>
        </w:rPr>
        <w:t>ңбек гигиенасы маманы ретінде өндірістік тәжірибе</w:t>
      </w:r>
    </w:p>
    <w:p w:rsidR="00C510A8" w:rsidRPr="00C510A8" w:rsidRDefault="00C510A8" w:rsidP="00C510A8">
      <w:pPr>
        <w:ind w:right="283"/>
        <w:jc w:val="both"/>
        <w:rPr>
          <w:sz w:val="24"/>
          <w:szCs w:val="24"/>
          <w:lang w:val="kk-KZ"/>
        </w:rPr>
      </w:pPr>
      <w:r w:rsidRPr="00C510A8">
        <w:rPr>
          <w:b/>
          <w:sz w:val="24"/>
          <w:szCs w:val="24"/>
          <w:lang w:val="kk-KZ"/>
        </w:rPr>
        <w:t>Мамандығы 051102</w:t>
      </w:r>
      <w:r w:rsidRPr="00C510A8">
        <w:rPr>
          <w:sz w:val="24"/>
          <w:szCs w:val="24"/>
          <w:lang w:val="kk-KZ"/>
        </w:rPr>
        <w:t xml:space="preserve"> «Қоғамдық денсаулық сақтау»</w:t>
      </w:r>
    </w:p>
    <w:p w:rsidR="00C510A8" w:rsidRPr="00C510A8" w:rsidRDefault="00C510A8" w:rsidP="00C510A8">
      <w:pPr>
        <w:ind w:right="283"/>
        <w:jc w:val="both"/>
        <w:rPr>
          <w:sz w:val="24"/>
          <w:szCs w:val="24"/>
          <w:lang w:val="kk-KZ"/>
        </w:rPr>
      </w:pPr>
      <w:r w:rsidRPr="00C510A8">
        <w:rPr>
          <w:b/>
          <w:sz w:val="24"/>
          <w:szCs w:val="24"/>
          <w:lang w:val="kk-KZ"/>
        </w:rPr>
        <w:t>Оқу сағаттарының көлемі (кредиттер)</w:t>
      </w:r>
      <w:r w:rsidRPr="00C510A8">
        <w:rPr>
          <w:sz w:val="24"/>
          <w:szCs w:val="24"/>
          <w:lang w:val="kk-KZ"/>
        </w:rPr>
        <w:t xml:space="preserve"> – 50 (1 кредит)</w:t>
      </w:r>
    </w:p>
    <w:p w:rsidR="00C510A8" w:rsidRPr="00C510A8" w:rsidRDefault="00C510A8" w:rsidP="00C510A8">
      <w:pPr>
        <w:ind w:right="283"/>
        <w:jc w:val="both"/>
        <w:rPr>
          <w:sz w:val="24"/>
          <w:szCs w:val="24"/>
        </w:rPr>
      </w:pPr>
      <w:r w:rsidRPr="00C510A8">
        <w:rPr>
          <w:b/>
          <w:sz w:val="24"/>
          <w:szCs w:val="24"/>
        </w:rPr>
        <w:t xml:space="preserve">Курс </w:t>
      </w:r>
      <w:r w:rsidRPr="00C510A8">
        <w:rPr>
          <w:b/>
          <w:sz w:val="24"/>
          <w:szCs w:val="24"/>
          <w:lang w:val="kk-KZ"/>
        </w:rPr>
        <w:t xml:space="preserve">және </w:t>
      </w:r>
      <w:r w:rsidRPr="00C510A8">
        <w:rPr>
          <w:b/>
          <w:sz w:val="24"/>
          <w:szCs w:val="24"/>
        </w:rPr>
        <w:t xml:space="preserve"> семестр </w:t>
      </w:r>
      <w:r w:rsidRPr="00C510A8">
        <w:rPr>
          <w:sz w:val="24"/>
          <w:szCs w:val="24"/>
        </w:rPr>
        <w:t xml:space="preserve"> – 5, </w:t>
      </w:r>
      <w:r w:rsidRPr="00C510A8">
        <w:rPr>
          <w:sz w:val="24"/>
          <w:szCs w:val="24"/>
          <w:lang w:val="en-US"/>
        </w:rPr>
        <w:t>VII</w:t>
      </w:r>
      <w:r w:rsidRPr="00C510A8">
        <w:rPr>
          <w:sz w:val="24"/>
          <w:szCs w:val="24"/>
        </w:rPr>
        <w:t xml:space="preserve">, </w:t>
      </w:r>
      <w:r w:rsidRPr="00C510A8">
        <w:rPr>
          <w:sz w:val="24"/>
          <w:szCs w:val="24"/>
          <w:lang w:val="en-US"/>
        </w:rPr>
        <w:t>VIII</w:t>
      </w:r>
    </w:p>
    <w:p w:rsidR="00C510A8" w:rsidRPr="00C510A8" w:rsidRDefault="00C510A8" w:rsidP="00C510A8">
      <w:pPr>
        <w:ind w:right="-215"/>
        <w:rPr>
          <w:b/>
          <w:sz w:val="24"/>
          <w:szCs w:val="24"/>
        </w:rPr>
      </w:pPr>
    </w:p>
    <w:p w:rsidR="00C510A8" w:rsidRPr="00C510A8" w:rsidRDefault="00C510A8" w:rsidP="00C510A8">
      <w:pPr>
        <w:ind w:right="-215"/>
        <w:rPr>
          <w:b/>
          <w:sz w:val="24"/>
          <w:szCs w:val="24"/>
        </w:rPr>
      </w:pPr>
      <w:r w:rsidRPr="00C510A8">
        <w:rPr>
          <w:b/>
          <w:sz w:val="24"/>
          <w:szCs w:val="24"/>
        </w:rPr>
        <w:t>2.</w:t>
      </w:r>
      <w:r w:rsidRPr="00C510A8">
        <w:rPr>
          <w:b/>
          <w:sz w:val="24"/>
          <w:szCs w:val="24"/>
          <w:lang w:val="kk-KZ"/>
        </w:rPr>
        <w:t>Бағдарлама</w:t>
      </w:r>
      <w:r w:rsidRPr="00C510A8">
        <w:rPr>
          <w:b/>
          <w:sz w:val="24"/>
          <w:szCs w:val="24"/>
        </w:rPr>
        <w:t>:</w:t>
      </w:r>
    </w:p>
    <w:p w:rsidR="00C510A8" w:rsidRPr="00C510A8" w:rsidRDefault="00C510A8" w:rsidP="00C510A8">
      <w:pPr>
        <w:ind w:firstLine="397"/>
        <w:jc w:val="both"/>
        <w:rPr>
          <w:sz w:val="24"/>
          <w:szCs w:val="24"/>
        </w:rPr>
      </w:pPr>
      <w:r w:rsidRPr="00C510A8">
        <w:rPr>
          <w:b/>
          <w:sz w:val="24"/>
          <w:szCs w:val="24"/>
          <w:lang w:val="ru-MO"/>
        </w:rPr>
        <w:t>2.1 Кіріспе</w:t>
      </w:r>
      <w:r w:rsidRPr="00C510A8">
        <w:rPr>
          <w:b/>
          <w:sz w:val="24"/>
          <w:szCs w:val="24"/>
          <w:lang w:val="kk-KZ"/>
        </w:rPr>
        <w:t xml:space="preserve"> </w:t>
      </w:r>
    </w:p>
    <w:p w:rsidR="00C510A8" w:rsidRPr="00C510A8" w:rsidRDefault="00C510A8" w:rsidP="00C510A8">
      <w:pPr>
        <w:pStyle w:val="a7"/>
        <w:ind w:firstLine="567"/>
        <w:jc w:val="both"/>
        <w:rPr>
          <w:b w:val="0"/>
          <w:bCs/>
          <w:color w:val="000000"/>
          <w:spacing w:val="4"/>
          <w:sz w:val="24"/>
          <w:szCs w:val="24"/>
          <w:lang w:val="kk-KZ"/>
        </w:rPr>
      </w:pPr>
      <w:r w:rsidRPr="00C510A8">
        <w:rPr>
          <w:b w:val="0"/>
          <w:bCs/>
          <w:color w:val="000000"/>
          <w:spacing w:val="4"/>
          <w:sz w:val="24"/>
          <w:szCs w:val="24"/>
          <w:lang w:val="kk-KZ"/>
        </w:rPr>
        <w:t>Өндірістік тәжірибе бойынша типтік бағдарлама 2006 жылғы 051102 –«Қоғамдық денсаулық сақтау» мамандығы бойынша мемлекеттік жалпыға міндетті білім беру стандартына сәйкес құрастырылған.</w:t>
      </w:r>
    </w:p>
    <w:p w:rsidR="00C510A8" w:rsidRPr="00C510A8" w:rsidRDefault="00C510A8" w:rsidP="00C510A8">
      <w:pPr>
        <w:pStyle w:val="a7"/>
        <w:ind w:firstLine="567"/>
        <w:jc w:val="both"/>
        <w:rPr>
          <w:b w:val="0"/>
          <w:bCs/>
          <w:color w:val="000000"/>
          <w:spacing w:val="4"/>
          <w:sz w:val="24"/>
          <w:szCs w:val="24"/>
          <w:lang w:val="kk-KZ"/>
        </w:rPr>
      </w:pPr>
      <w:r w:rsidRPr="00C510A8">
        <w:rPr>
          <w:b w:val="0"/>
          <w:bCs/>
          <w:color w:val="000000"/>
          <w:spacing w:val="4"/>
          <w:sz w:val="24"/>
          <w:szCs w:val="24"/>
          <w:lang w:val="kk-KZ"/>
        </w:rPr>
        <w:t>Еңбек гигиенасы маманы ретінде өндірістік практика бойынша типтік оқу бағдарламасы еңбек гигиенасы және эпидемиология бойынша мамандардың немесе қоғамдық денсаулық сақтауды ұйымдастырушылардың дайындық деңгейіне қойылатын мемлекеттік талаптарды жүзеге асыруға арналған және оқу жұмыс бағдарламаларын құрастыруға негіз болып табылады.</w:t>
      </w:r>
    </w:p>
    <w:p w:rsidR="00C510A8" w:rsidRPr="00C510A8" w:rsidRDefault="00C510A8" w:rsidP="00C510A8">
      <w:pPr>
        <w:ind w:firstLine="567"/>
        <w:jc w:val="both"/>
        <w:rPr>
          <w:bCs/>
          <w:color w:val="000000"/>
          <w:spacing w:val="4"/>
          <w:sz w:val="24"/>
          <w:szCs w:val="24"/>
          <w:lang w:val="kk-KZ"/>
        </w:rPr>
      </w:pPr>
      <w:r w:rsidRPr="00C510A8">
        <w:rPr>
          <w:b/>
          <w:bCs/>
          <w:color w:val="000000"/>
          <w:spacing w:val="2"/>
          <w:sz w:val="24"/>
          <w:szCs w:val="24"/>
          <w:lang w:val="kk-KZ"/>
        </w:rPr>
        <w:t>2.2 Тәжірибе мақсаты:</w:t>
      </w:r>
      <w:r w:rsidRPr="00C510A8">
        <w:rPr>
          <w:sz w:val="24"/>
          <w:szCs w:val="24"/>
          <w:lang w:val="kk-KZ"/>
        </w:rPr>
        <w:t xml:space="preserve"> </w:t>
      </w:r>
      <w:r w:rsidRPr="00C510A8">
        <w:rPr>
          <w:bCs/>
          <w:color w:val="000000"/>
          <w:spacing w:val="4"/>
          <w:sz w:val="24"/>
          <w:szCs w:val="24"/>
          <w:lang w:val="kk-KZ"/>
        </w:rPr>
        <w:t xml:space="preserve">мемлекеттік санитарлық-эпидемиологиялық қадағалауды жүргізуде «еңбек гигиенасы» пәнін өтуде меңгерілген теориялық білімдерді тереңдету,   нығайту және тәжірибелік машықтарды игеру. </w:t>
      </w:r>
    </w:p>
    <w:p w:rsidR="00C510A8" w:rsidRPr="00C510A8" w:rsidRDefault="00C510A8" w:rsidP="00C510A8">
      <w:pPr>
        <w:ind w:firstLine="567"/>
        <w:jc w:val="both"/>
        <w:rPr>
          <w:bCs/>
          <w:color w:val="000000"/>
          <w:spacing w:val="4"/>
          <w:sz w:val="24"/>
          <w:szCs w:val="24"/>
          <w:lang w:val="kk-KZ"/>
        </w:rPr>
      </w:pPr>
      <w:r w:rsidRPr="00C510A8">
        <w:rPr>
          <w:b/>
          <w:sz w:val="24"/>
          <w:szCs w:val="24"/>
        </w:rPr>
        <w:t xml:space="preserve">2.3 </w:t>
      </w:r>
      <w:r w:rsidRPr="00C510A8">
        <w:rPr>
          <w:b/>
          <w:bCs/>
          <w:color w:val="000000"/>
          <w:spacing w:val="4"/>
          <w:sz w:val="24"/>
          <w:szCs w:val="24"/>
          <w:lang w:val="kk-KZ"/>
        </w:rPr>
        <w:t>Өндірістік практиканың міндеттері:</w:t>
      </w:r>
    </w:p>
    <w:p w:rsidR="00C510A8" w:rsidRPr="00C510A8" w:rsidRDefault="00C510A8" w:rsidP="00C510A8">
      <w:pPr>
        <w:widowControl w:val="0"/>
        <w:numPr>
          <w:ilvl w:val="0"/>
          <w:numId w:val="1"/>
        </w:numPr>
        <w:autoSpaceDE w:val="0"/>
        <w:autoSpaceDN w:val="0"/>
        <w:adjustRightInd w:val="0"/>
        <w:jc w:val="both"/>
        <w:rPr>
          <w:sz w:val="24"/>
          <w:szCs w:val="24"/>
          <w:lang w:val="kk-KZ"/>
        </w:rPr>
      </w:pPr>
      <w:r w:rsidRPr="00C510A8">
        <w:rPr>
          <w:sz w:val="24"/>
          <w:szCs w:val="24"/>
          <w:lang w:val="kk-KZ"/>
        </w:rPr>
        <w:t xml:space="preserve">қолайсыз өндірістік факторларға байланысты тұрғындар аурушандығының алдын алу шараларын, мемлекеттік санитарлық қадағалауды жүзеге асыруына үйрету; </w:t>
      </w:r>
    </w:p>
    <w:p w:rsidR="00C510A8" w:rsidRPr="00C510A8" w:rsidRDefault="00C510A8" w:rsidP="00C510A8">
      <w:pPr>
        <w:widowControl w:val="0"/>
        <w:numPr>
          <w:ilvl w:val="0"/>
          <w:numId w:val="1"/>
        </w:numPr>
        <w:autoSpaceDE w:val="0"/>
        <w:autoSpaceDN w:val="0"/>
        <w:adjustRightInd w:val="0"/>
        <w:jc w:val="both"/>
        <w:rPr>
          <w:sz w:val="24"/>
          <w:szCs w:val="24"/>
          <w:lang w:val="kk-KZ"/>
        </w:rPr>
      </w:pPr>
      <w:r w:rsidRPr="00C510A8">
        <w:rPr>
          <w:sz w:val="24"/>
          <w:szCs w:val="24"/>
          <w:lang w:val="kk-KZ"/>
        </w:rPr>
        <w:t>өндірістік орта жағдайына байланысты еңбек етуші тұрғындардың денсаулығын зерделеуге, бағалауға және болжауға үйрету;</w:t>
      </w:r>
    </w:p>
    <w:p w:rsidR="00C510A8" w:rsidRPr="00C510A8" w:rsidRDefault="00C510A8" w:rsidP="00C510A8">
      <w:pPr>
        <w:widowControl w:val="0"/>
        <w:numPr>
          <w:ilvl w:val="0"/>
          <w:numId w:val="1"/>
        </w:numPr>
        <w:autoSpaceDE w:val="0"/>
        <w:autoSpaceDN w:val="0"/>
        <w:adjustRightInd w:val="0"/>
        <w:jc w:val="both"/>
        <w:rPr>
          <w:sz w:val="24"/>
          <w:szCs w:val="24"/>
          <w:lang w:val="kk-KZ"/>
        </w:rPr>
      </w:pPr>
      <w:r w:rsidRPr="00C510A8">
        <w:rPr>
          <w:sz w:val="24"/>
          <w:szCs w:val="24"/>
          <w:lang w:val="kk-KZ"/>
        </w:rPr>
        <w:t>еңбек етуші тұрғындарының денсаулығын сақтау және өндірісті қалпына келтіру мақсатымен санитарлық-гигиеналық, санитарлық-техникалық, санитарлық-эпидемиологиялық және медициналық-алдын-алу шараларын жобалау, ұйымдастыруын және орындауын үйрету;</w:t>
      </w:r>
    </w:p>
    <w:p w:rsidR="00C510A8" w:rsidRPr="00C510A8" w:rsidRDefault="00C510A8" w:rsidP="00C510A8">
      <w:pPr>
        <w:numPr>
          <w:ilvl w:val="0"/>
          <w:numId w:val="1"/>
        </w:numPr>
        <w:jc w:val="both"/>
        <w:rPr>
          <w:sz w:val="24"/>
          <w:szCs w:val="24"/>
          <w:lang w:val="kk-KZ"/>
        </w:rPr>
      </w:pPr>
      <w:r w:rsidRPr="00C510A8">
        <w:rPr>
          <w:sz w:val="24"/>
          <w:szCs w:val="24"/>
          <w:lang w:val="kk-KZ"/>
        </w:rPr>
        <w:t>денсаулық сақтау жүйелеріндегі емдеу-прфилактикалық ұжымдардағы негізгі медициналық құжаттармен, бұйрықтар мен нұсқаулармен, статистикалық есепке алу және есеп беру құжаттарымен жұмыс істеуге үйрету;</w:t>
      </w:r>
    </w:p>
    <w:p w:rsidR="00C510A8" w:rsidRPr="00C510A8" w:rsidRDefault="00C510A8" w:rsidP="00C510A8">
      <w:pPr>
        <w:numPr>
          <w:ilvl w:val="0"/>
          <w:numId w:val="1"/>
        </w:numPr>
        <w:jc w:val="both"/>
        <w:rPr>
          <w:sz w:val="24"/>
          <w:szCs w:val="24"/>
          <w:lang w:val="kk-KZ"/>
        </w:rPr>
      </w:pPr>
      <w:r w:rsidRPr="00C510A8">
        <w:rPr>
          <w:sz w:val="24"/>
          <w:szCs w:val="24"/>
          <w:lang w:val="kk-KZ"/>
        </w:rPr>
        <w:t>салауатты өмір салтын ұйымдастыру және насихаттау принцптерін іске асыруды үйрету. Бакалаврларды ақпарат беру оындарында, теледидарларда, денсаулық сақтау мекемелерінің құрылымдық бөлімшелерінде, білім беру және тәжірибе беру мекемелерінде немесе тұрғындардың әртүрлі топтарының арасында жүргізілген, жұмыстарға арнайы қатыстыруды қамтамасыз ету;</w:t>
      </w:r>
    </w:p>
    <w:p w:rsidR="00C510A8" w:rsidRPr="00C510A8" w:rsidRDefault="00C510A8" w:rsidP="00C510A8">
      <w:pPr>
        <w:ind w:firstLine="397"/>
        <w:jc w:val="both"/>
        <w:rPr>
          <w:sz w:val="24"/>
          <w:szCs w:val="24"/>
          <w:lang w:val="kk-KZ"/>
        </w:rPr>
      </w:pPr>
    </w:p>
    <w:p w:rsidR="00C510A8" w:rsidRPr="00C510A8" w:rsidRDefault="00C510A8" w:rsidP="00C510A8">
      <w:pPr>
        <w:jc w:val="both"/>
        <w:rPr>
          <w:sz w:val="24"/>
          <w:szCs w:val="24"/>
          <w:lang w:val="kk-KZ"/>
        </w:rPr>
      </w:pPr>
    </w:p>
    <w:p w:rsidR="00C510A8" w:rsidRPr="00C510A8" w:rsidRDefault="00C510A8" w:rsidP="00C510A8">
      <w:pPr>
        <w:jc w:val="both"/>
        <w:rPr>
          <w:sz w:val="24"/>
          <w:szCs w:val="24"/>
          <w:lang w:val="kk-KZ"/>
        </w:rPr>
      </w:pPr>
    </w:p>
    <w:p w:rsidR="00C510A8" w:rsidRPr="00C510A8" w:rsidRDefault="00C510A8" w:rsidP="00C510A8">
      <w:pPr>
        <w:jc w:val="both"/>
        <w:rPr>
          <w:sz w:val="24"/>
          <w:szCs w:val="24"/>
          <w:lang w:val="kk-KZ"/>
        </w:rPr>
      </w:pPr>
    </w:p>
    <w:p w:rsidR="00C510A8" w:rsidRPr="00C510A8" w:rsidRDefault="00C510A8" w:rsidP="00C510A8">
      <w:pPr>
        <w:jc w:val="both"/>
        <w:rPr>
          <w:sz w:val="24"/>
          <w:szCs w:val="24"/>
          <w:lang w:val="kk-KZ"/>
        </w:rPr>
      </w:pPr>
    </w:p>
    <w:p w:rsidR="00C510A8" w:rsidRPr="00C510A8" w:rsidRDefault="00C510A8" w:rsidP="00C510A8">
      <w:pPr>
        <w:jc w:val="both"/>
        <w:rPr>
          <w:sz w:val="24"/>
          <w:szCs w:val="24"/>
          <w:lang w:val="kk-KZ"/>
        </w:rPr>
      </w:pPr>
    </w:p>
    <w:p w:rsidR="00C510A8" w:rsidRPr="00C510A8" w:rsidRDefault="00C510A8" w:rsidP="00C510A8">
      <w:pPr>
        <w:jc w:val="both"/>
        <w:rPr>
          <w:sz w:val="24"/>
          <w:szCs w:val="24"/>
          <w:lang w:val="kk-KZ"/>
        </w:rPr>
      </w:pPr>
    </w:p>
    <w:p w:rsidR="00C510A8" w:rsidRPr="00C510A8" w:rsidRDefault="00C510A8" w:rsidP="00C510A8">
      <w:pPr>
        <w:jc w:val="both"/>
        <w:rPr>
          <w:sz w:val="24"/>
          <w:szCs w:val="24"/>
          <w:lang w:val="kk-KZ"/>
        </w:rPr>
      </w:pPr>
    </w:p>
    <w:p w:rsidR="00C510A8" w:rsidRPr="00C510A8" w:rsidRDefault="00C510A8" w:rsidP="00C510A8">
      <w:pPr>
        <w:jc w:val="both"/>
        <w:rPr>
          <w:sz w:val="24"/>
          <w:szCs w:val="24"/>
          <w:lang w:val="kk-KZ"/>
        </w:rPr>
      </w:pPr>
    </w:p>
    <w:p w:rsidR="00C510A8" w:rsidRPr="00C510A8" w:rsidRDefault="00C510A8" w:rsidP="00C510A8">
      <w:pPr>
        <w:shd w:val="clear" w:color="auto" w:fill="FFFFFF"/>
        <w:tabs>
          <w:tab w:val="left" w:pos="782"/>
        </w:tabs>
        <w:ind w:left="720"/>
        <w:jc w:val="both"/>
        <w:rPr>
          <w:b/>
          <w:sz w:val="24"/>
          <w:szCs w:val="24"/>
          <w:lang w:val="kk-KZ"/>
        </w:rPr>
      </w:pPr>
      <w:r w:rsidRPr="00C510A8">
        <w:rPr>
          <w:b/>
          <w:sz w:val="24"/>
          <w:szCs w:val="24"/>
          <w:lang w:val="kk-KZ"/>
        </w:rPr>
        <w:t>2.4. Тәжірибе өту кезіндегі қорытынды нәтижелері:</w:t>
      </w:r>
    </w:p>
    <w:p w:rsidR="00C510A8" w:rsidRPr="00C510A8" w:rsidRDefault="00C510A8" w:rsidP="00C510A8">
      <w:pPr>
        <w:pStyle w:val="aa"/>
        <w:numPr>
          <w:ilvl w:val="0"/>
          <w:numId w:val="3"/>
        </w:numPr>
        <w:rPr>
          <w:rFonts w:ascii="Times New Roman" w:hAnsi="Times New Roman"/>
          <w:szCs w:val="24"/>
          <w:lang w:val="kk-KZ"/>
        </w:rPr>
      </w:pPr>
      <w:r w:rsidRPr="00C510A8">
        <w:rPr>
          <w:rFonts w:ascii="Times New Roman" w:hAnsi="Times New Roman"/>
          <w:szCs w:val="24"/>
          <w:lang w:val="kk-KZ"/>
        </w:rPr>
        <w:t>МСЭҚ облысындағы нормативті-құқықтық құжаттармен (ҚР ДСМ бұйрықтары, ҚМСЭҚ, СанЕжН) әдістемелік ұсыныстармен жұмысы;</w:t>
      </w:r>
    </w:p>
    <w:p w:rsidR="00C510A8" w:rsidRPr="00C510A8" w:rsidRDefault="00C510A8" w:rsidP="00C510A8">
      <w:pPr>
        <w:numPr>
          <w:ilvl w:val="0"/>
          <w:numId w:val="3"/>
        </w:numPr>
        <w:rPr>
          <w:sz w:val="24"/>
          <w:szCs w:val="24"/>
          <w:lang w:val="kk-KZ"/>
        </w:rPr>
      </w:pPr>
      <w:r w:rsidRPr="00C510A8">
        <w:rPr>
          <w:sz w:val="24"/>
          <w:szCs w:val="24"/>
          <w:lang w:val="kk-KZ"/>
        </w:rPr>
        <w:t>Жекелеген нозологиялық формалар және жұмыскерлердің аурушаңдық динамикасының классы бойынша, құрылыстарын, деңгейіне оперативті бағалауды жүргізу;</w:t>
      </w:r>
    </w:p>
    <w:p w:rsidR="00C510A8" w:rsidRPr="00C510A8" w:rsidRDefault="00C510A8" w:rsidP="00C510A8">
      <w:pPr>
        <w:pStyle w:val="aa"/>
        <w:numPr>
          <w:ilvl w:val="0"/>
          <w:numId w:val="3"/>
        </w:numPr>
        <w:rPr>
          <w:rFonts w:ascii="Times New Roman" w:hAnsi="Times New Roman"/>
          <w:szCs w:val="24"/>
          <w:lang w:val="kk-KZ"/>
        </w:rPr>
      </w:pPr>
      <w:r w:rsidRPr="00C510A8">
        <w:rPr>
          <w:rFonts w:ascii="Times New Roman" w:hAnsi="Times New Roman"/>
          <w:szCs w:val="24"/>
          <w:lang w:val="kk-KZ"/>
        </w:rPr>
        <w:t>Өндірістік желдетудің гигиеналық сараптамасын жүргізу ;</w:t>
      </w:r>
    </w:p>
    <w:p w:rsidR="00C510A8" w:rsidRPr="00C510A8" w:rsidRDefault="00C510A8" w:rsidP="00C510A8">
      <w:pPr>
        <w:pStyle w:val="aa"/>
        <w:numPr>
          <w:ilvl w:val="0"/>
          <w:numId w:val="3"/>
        </w:numPr>
        <w:rPr>
          <w:rFonts w:ascii="Times New Roman" w:hAnsi="Times New Roman"/>
          <w:szCs w:val="24"/>
          <w:lang w:val="kk-KZ"/>
        </w:rPr>
      </w:pPr>
      <w:r w:rsidRPr="00C510A8">
        <w:rPr>
          <w:rFonts w:ascii="Times New Roman" w:hAnsi="Times New Roman"/>
          <w:szCs w:val="24"/>
          <w:lang w:val="kk-KZ"/>
        </w:rPr>
        <w:t>Өндірістік жарықтандырудың гигиеналық сараптауын жүргізу ;</w:t>
      </w:r>
    </w:p>
    <w:p w:rsidR="00C510A8" w:rsidRPr="00C510A8" w:rsidRDefault="00C510A8" w:rsidP="00C510A8">
      <w:pPr>
        <w:pStyle w:val="aa"/>
        <w:numPr>
          <w:ilvl w:val="0"/>
          <w:numId w:val="3"/>
        </w:numPr>
        <w:rPr>
          <w:rFonts w:ascii="Times New Roman" w:hAnsi="Times New Roman"/>
          <w:szCs w:val="24"/>
          <w:lang w:val="ru-RU"/>
        </w:rPr>
      </w:pPr>
      <w:r w:rsidRPr="00C510A8">
        <w:rPr>
          <w:rFonts w:ascii="Times New Roman" w:hAnsi="Times New Roman"/>
          <w:szCs w:val="24"/>
          <w:lang w:val="kk-KZ"/>
        </w:rPr>
        <w:t>Ауадағы шаң құрамын анықтау;</w:t>
      </w:r>
      <w:r w:rsidRPr="00C510A8">
        <w:rPr>
          <w:rFonts w:ascii="Times New Roman" w:hAnsi="Times New Roman"/>
          <w:szCs w:val="24"/>
          <w:lang w:val="ru-RU"/>
        </w:rPr>
        <w:t xml:space="preserve"> </w:t>
      </w:r>
    </w:p>
    <w:p w:rsidR="00C510A8" w:rsidRPr="00C510A8" w:rsidRDefault="00C510A8" w:rsidP="00C510A8">
      <w:pPr>
        <w:pStyle w:val="aa"/>
        <w:numPr>
          <w:ilvl w:val="0"/>
          <w:numId w:val="3"/>
        </w:numPr>
        <w:rPr>
          <w:rFonts w:ascii="Times New Roman" w:hAnsi="Times New Roman"/>
          <w:szCs w:val="24"/>
          <w:lang w:val="ru-RU"/>
        </w:rPr>
      </w:pPr>
      <w:r w:rsidRPr="00C510A8">
        <w:rPr>
          <w:rFonts w:ascii="Times New Roman" w:hAnsi="Times New Roman"/>
          <w:szCs w:val="24"/>
          <w:lang w:val="kk-KZ"/>
        </w:rPr>
        <w:t>Өндірістік жайлардағы діріл деңгейін анықтау</w:t>
      </w:r>
      <w:r w:rsidRPr="00C510A8">
        <w:rPr>
          <w:rFonts w:ascii="Times New Roman" w:hAnsi="Times New Roman"/>
          <w:szCs w:val="24"/>
          <w:lang w:val="ru-RU"/>
        </w:rPr>
        <w:t xml:space="preserve"> </w:t>
      </w:r>
    </w:p>
    <w:p w:rsidR="00C510A8" w:rsidRPr="00C510A8" w:rsidRDefault="00C510A8" w:rsidP="00C510A8">
      <w:pPr>
        <w:pStyle w:val="aa"/>
        <w:numPr>
          <w:ilvl w:val="0"/>
          <w:numId w:val="3"/>
        </w:numPr>
        <w:rPr>
          <w:rFonts w:ascii="Times New Roman" w:hAnsi="Times New Roman"/>
          <w:szCs w:val="24"/>
          <w:lang w:val="ru-RU"/>
        </w:rPr>
      </w:pPr>
      <w:r w:rsidRPr="00C510A8">
        <w:rPr>
          <w:rFonts w:ascii="Times New Roman" w:hAnsi="Times New Roman"/>
          <w:szCs w:val="24"/>
          <w:lang w:val="kk-KZ"/>
        </w:rPr>
        <w:t>Өндірістік жайлардағы шу деңгейін анықтау</w:t>
      </w:r>
      <w:r w:rsidRPr="00C510A8">
        <w:rPr>
          <w:rFonts w:ascii="Times New Roman" w:hAnsi="Times New Roman"/>
          <w:szCs w:val="24"/>
          <w:lang w:val="ru-RU"/>
        </w:rPr>
        <w:t xml:space="preserve">; </w:t>
      </w:r>
    </w:p>
    <w:p w:rsidR="00C510A8" w:rsidRPr="00C510A8" w:rsidRDefault="00C510A8" w:rsidP="00C510A8">
      <w:pPr>
        <w:pStyle w:val="aa"/>
        <w:numPr>
          <w:ilvl w:val="0"/>
          <w:numId w:val="3"/>
        </w:numPr>
        <w:rPr>
          <w:rFonts w:ascii="Times New Roman" w:hAnsi="Times New Roman"/>
          <w:szCs w:val="24"/>
          <w:lang w:val="ru-RU"/>
        </w:rPr>
      </w:pPr>
      <w:r w:rsidRPr="00C510A8">
        <w:rPr>
          <w:rFonts w:ascii="Times New Roman" w:hAnsi="Times New Roman"/>
          <w:szCs w:val="24"/>
          <w:lang w:val="kk-KZ"/>
        </w:rPr>
        <w:t>Жүргізілген өлшеулер және әртүрлі өндірістік объект орталарынан сынама алудағы жолдама құжаттарын ;</w:t>
      </w:r>
    </w:p>
    <w:p w:rsidR="00C510A8" w:rsidRPr="00C510A8" w:rsidRDefault="00C510A8" w:rsidP="00C510A8">
      <w:pPr>
        <w:pStyle w:val="aa"/>
        <w:numPr>
          <w:ilvl w:val="0"/>
          <w:numId w:val="3"/>
        </w:numPr>
        <w:rPr>
          <w:rFonts w:ascii="Times New Roman" w:hAnsi="Times New Roman"/>
          <w:szCs w:val="24"/>
          <w:lang w:val="ru-RU"/>
        </w:rPr>
      </w:pPr>
      <w:r w:rsidRPr="00C510A8">
        <w:rPr>
          <w:rFonts w:ascii="Times New Roman" w:hAnsi="Times New Roman"/>
          <w:szCs w:val="24"/>
          <w:lang w:val="kk-KZ"/>
        </w:rPr>
        <w:t>Белгіленген уақытта өнеркәсіп бөлімінің жұмыс есебін және жоспарын құрастыру</w:t>
      </w:r>
      <w:r w:rsidRPr="00C510A8">
        <w:rPr>
          <w:rFonts w:ascii="Times New Roman" w:hAnsi="Times New Roman"/>
          <w:szCs w:val="24"/>
          <w:lang w:val="ru-RU"/>
        </w:rPr>
        <w:t>;</w:t>
      </w:r>
    </w:p>
    <w:p w:rsidR="00C510A8" w:rsidRPr="00C510A8" w:rsidRDefault="00C510A8" w:rsidP="00C510A8">
      <w:pPr>
        <w:pStyle w:val="aa"/>
        <w:numPr>
          <w:ilvl w:val="0"/>
          <w:numId w:val="3"/>
        </w:numPr>
        <w:rPr>
          <w:rFonts w:ascii="Times New Roman" w:hAnsi="Times New Roman"/>
          <w:szCs w:val="24"/>
          <w:lang w:val="ru-RU"/>
        </w:rPr>
      </w:pPr>
      <w:r w:rsidRPr="00C510A8">
        <w:rPr>
          <w:rFonts w:ascii="Times New Roman" w:hAnsi="Times New Roman"/>
          <w:szCs w:val="24"/>
          <w:lang w:val="kk-KZ"/>
        </w:rPr>
        <w:t>Тұрғындар арасында гигиеналық біліктілігін арттыру бойынша шаралар жүргізу (дәрістер, семинарлар, сұхбаттасулар)</w:t>
      </w:r>
      <w:r w:rsidRPr="00C510A8">
        <w:rPr>
          <w:rFonts w:ascii="Times New Roman" w:hAnsi="Times New Roman"/>
          <w:szCs w:val="24"/>
          <w:lang w:val="ru-RU"/>
        </w:rPr>
        <w:t>;</w:t>
      </w:r>
    </w:p>
    <w:p w:rsidR="00C510A8" w:rsidRPr="00C510A8" w:rsidRDefault="00C510A8" w:rsidP="00C510A8">
      <w:pPr>
        <w:pStyle w:val="aa"/>
        <w:numPr>
          <w:ilvl w:val="0"/>
          <w:numId w:val="3"/>
        </w:numPr>
        <w:rPr>
          <w:rFonts w:ascii="Times New Roman" w:hAnsi="Times New Roman"/>
          <w:szCs w:val="24"/>
          <w:lang w:val="ru-RU"/>
        </w:rPr>
      </w:pPr>
      <w:r w:rsidRPr="00C510A8">
        <w:rPr>
          <w:rFonts w:ascii="Times New Roman" w:hAnsi="Times New Roman"/>
          <w:szCs w:val="24"/>
          <w:lang w:val="kk-KZ"/>
        </w:rPr>
        <w:t>Санитарлық сұрақтар бойынша жоғарғы инстанцияларға шешім жобасын құрастыру немесе мекеме басшылығына ұйғарым жазу</w:t>
      </w:r>
      <w:r w:rsidRPr="00C510A8">
        <w:rPr>
          <w:rFonts w:ascii="Times New Roman" w:hAnsi="Times New Roman"/>
          <w:szCs w:val="24"/>
          <w:lang w:val="ru-RU"/>
        </w:rPr>
        <w:t>;</w:t>
      </w:r>
    </w:p>
    <w:p w:rsidR="00C510A8" w:rsidRPr="00C510A8" w:rsidRDefault="00C510A8" w:rsidP="00C510A8">
      <w:pPr>
        <w:numPr>
          <w:ilvl w:val="0"/>
          <w:numId w:val="3"/>
        </w:numPr>
        <w:rPr>
          <w:sz w:val="24"/>
          <w:szCs w:val="24"/>
          <w:lang w:val="kk-KZ"/>
        </w:rPr>
      </w:pPr>
      <w:r w:rsidRPr="00C510A8">
        <w:rPr>
          <w:sz w:val="24"/>
          <w:szCs w:val="24"/>
          <w:lang w:val="kk-KZ"/>
        </w:rPr>
        <w:t>Санитарлық бюллетень толтыру;</w:t>
      </w:r>
    </w:p>
    <w:p w:rsidR="00C510A8" w:rsidRPr="00C510A8" w:rsidRDefault="00C510A8" w:rsidP="00C510A8">
      <w:pPr>
        <w:pStyle w:val="aa"/>
        <w:numPr>
          <w:ilvl w:val="0"/>
          <w:numId w:val="3"/>
        </w:numPr>
        <w:rPr>
          <w:rFonts w:ascii="Times New Roman" w:hAnsi="Times New Roman"/>
          <w:szCs w:val="24"/>
          <w:lang w:val="ru-RU"/>
        </w:rPr>
      </w:pPr>
      <w:r w:rsidRPr="00C510A8">
        <w:rPr>
          <w:rFonts w:ascii="Times New Roman" w:hAnsi="Times New Roman"/>
          <w:szCs w:val="24"/>
          <w:lang w:val="kk-KZ"/>
        </w:rPr>
        <w:t>Тұрғындардың хатымен жұмыс істеу</w:t>
      </w:r>
      <w:r w:rsidRPr="00C510A8">
        <w:rPr>
          <w:rFonts w:ascii="Times New Roman" w:hAnsi="Times New Roman"/>
          <w:szCs w:val="24"/>
          <w:lang w:val="ru-RU"/>
        </w:rPr>
        <w:t>.</w:t>
      </w:r>
    </w:p>
    <w:p w:rsidR="00C510A8" w:rsidRPr="00C510A8" w:rsidRDefault="00C510A8" w:rsidP="00C510A8">
      <w:pPr>
        <w:pStyle w:val="aa"/>
        <w:ind w:left="720"/>
        <w:rPr>
          <w:rFonts w:ascii="Times New Roman" w:hAnsi="Times New Roman"/>
          <w:szCs w:val="24"/>
          <w:lang w:val="ru-RU"/>
        </w:rPr>
      </w:pPr>
    </w:p>
    <w:p w:rsidR="00C510A8" w:rsidRPr="00C510A8" w:rsidRDefault="00C510A8" w:rsidP="00C510A8">
      <w:pPr>
        <w:ind w:firstLine="567"/>
        <w:jc w:val="both"/>
        <w:rPr>
          <w:sz w:val="24"/>
          <w:szCs w:val="24"/>
          <w:lang w:val="kk-KZ"/>
        </w:rPr>
      </w:pPr>
      <w:r w:rsidRPr="00C510A8">
        <w:rPr>
          <w:sz w:val="24"/>
          <w:szCs w:val="24"/>
        </w:rPr>
        <w:t xml:space="preserve"> </w:t>
      </w:r>
      <w:r w:rsidRPr="00C510A8">
        <w:rPr>
          <w:bCs/>
          <w:color w:val="000000"/>
          <w:spacing w:val="4"/>
          <w:sz w:val="24"/>
          <w:szCs w:val="24"/>
          <w:lang w:val="kk-KZ"/>
        </w:rPr>
        <w:t>Өндірістік практика</w:t>
      </w:r>
      <w:r w:rsidRPr="00C510A8">
        <w:rPr>
          <w:sz w:val="24"/>
          <w:szCs w:val="24"/>
          <w:lang w:val="kk-KZ"/>
        </w:rPr>
        <w:t xml:space="preserve"> «еңбек гигиенасы», «эпидемиология», «қоғамдық денсаулық сақтау» пәндерін оқудан кейінгі алған біліктілігі мен машықтарын бекіту және жетілдіру болып табылатындықтан, әрбір студент барлық аталған машықтарды көрсете білуі керек. </w:t>
      </w:r>
      <w:r w:rsidRPr="00C510A8">
        <w:rPr>
          <w:bCs/>
          <w:color w:val="000000"/>
          <w:spacing w:val="4"/>
          <w:sz w:val="24"/>
          <w:szCs w:val="24"/>
          <w:lang w:val="kk-KZ"/>
        </w:rPr>
        <w:t>Өндірістік практика</w:t>
      </w:r>
      <w:r w:rsidRPr="00C510A8">
        <w:rPr>
          <w:sz w:val="24"/>
          <w:szCs w:val="24"/>
          <w:lang w:val="kk-KZ"/>
        </w:rPr>
        <w:t xml:space="preserve"> жетекшісі, практика базалары бөлімдерінің меңгерушілерімен бірге, практиканы өтудің барлық күндерінде кезекпен тізімде берілген барлық машықтарды орындай білуін тексеріп, «Тәжірибе нәтижелері» кестесіне енгізеді</w:t>
      </w:r>
    </w:p>
    <w:p w:rsidR="00C510A8" w:rsidRPr="00C510A8" w:rsidRDefault="00C510A8" w:rsidP="00C510A8">
      <w:pPr>
        <w:ind w:firstLine="567"/>
        <w:jc w:val="both"/>
        <w:rPr>
          <w:sz w:val="24"/>
          <w:szCs w:val="24"/>
          <w:lang w:val="kk-KZ"/>
        </w:rPr>
      </w:pPr>
    </w:p>
    <w:p w:rsidR="00C510A8" w:rsidRPr="00C510A8" w:rsidRDefault="00C510A8" w:rsidP="00C510A8">
      <w:pPr>
        <w:jc w:val="both"/>
        <w:rPr>
          <w:sz w:val="24"/>
          <w:szCs w:val="24"/>
          <w:lang w:val="kk-KZ"/>
        </w:rPr>
      </w:pPr>
      <w:r w:rsidRPr="00C510A8">
        <w:rPr>
          <w:b/>
          <w:sz w:val="24"/>
          <w:szCs w:val="24"/>
          <w:lang w:val="kk-KZ"/>
        </w:rPr>
        <w:t>2.5 Реквизиталды тәжірибелер:</w:t>
      </w:r>
      <w:r w:rsidRPr="00C510A8">
        <w:rPr>
          <w:sz w:val="24"/>
          <w:szCs w:val="24"/>
          <w:lang w:val="kk-KZ"/>
        </w:rPr>
        <w:t xml:space="preserve"> экология,  фи</w:t>
      </w:r>
      <w:r w:rsidRPr="00C510A8">
        <w:rPr>
          <w:sz w:val="24"/>
          <w:szCs w:val="24"/>
          <w:lang w:val="kk-KZ"/>
        </w:rPr>
        <w:softHyphen/>
        <w:t>зиология, микробиология,жалпы гигиена, тағам гигиенасы, коммунальды гигиена, балалар мен жасөспірімдер гигиенасы.</w:t>
      </w:r>
    </w:p>
    <w:p w:rsidR="00C510A8" w:rsidRPr="00C510A8" w:rsidRDefault="00C510A8" w:rsidP="00C510A8">
      <w:pPr>
        <w:ind w:left="-42"/>
        <w:jc w:val="both"/>
        <w:rPr>
          <w:color w:val="FF0000"/>
          <w:sz w:val="24"/>
          <w:szCs w:val="24"/>
          <w:lang w:val="kk-KZ"/>
        </w:rPr>
      </w:pPr>
      <w:r w:rsidRPr="00C510A8">
        <w:rPr>
          <w:b/>
          <w:sz w:val="24"/>
          <w:szCs w:val="24"/>
          <w:lang w:val="kk-KZ"/>
        </w:rPr>
        <w:t xml:space="preserve"> 2.6 Реквизиттен кейінгі тәжірибелер:</w:t>
      </w:r>
      <w:r w:rsidRPr="00C510A8">
        <w:rPr>
          <w:sz w:val="24"/>
          <w:szCs w:val="24"/>
          <w:lang w:val="kk-KZ"/>
        </w:rPr>
        <w:t xml:space="preserve"> магистратура пәндері</w:t>
      </w:r>
    </w:p>
    <w:p w:rsidR="00C510A8" w:rsidRPr="00C510A8" w:rsidRDefault="00C510A8" w:rsidP="00C510A8">
      <w:pPr>
        <w:ind w:left="-42"/>
        <w:jc w:val="both"/>
        <w:rPr>
          <w:sz w:val="24"/>
          <w:szCs w:val="24"/>
          <w:lang w:val="kk-KZ"/>
        </w:rPr>
      </w:pPr>
    </w:p>
    <w:p w:rsidR="00C510A8" w:rsidRPr="00C510A8" w:rsidRDefault="00C510A8" w:rsidP="00C510A8">
      <w:pPr>
        <w:jc w:val="both"/>
        <w:rPr>
          <w:b/>
          <w:sz w:val="24"/>
          <w:szCs w:val="24"/>
          <w:lang w:val="kk-KZ"/>
        </w:rPr>
      </w:pPr>
      <w:r w:rsidRPr="00C510A8">
        <w:rPr>
          <w:b/>
          <w:sz w:val="24"/>
          <w:szCs w:val="24"/>
          <w:lang w:val="kk-KZ"/>
        </w:rPr>
        <w:t>2.7. Тәжірибе мазмұны: студенттің жұмыстың көлемі және түрлері, күн тәртібі, тәжірибеге дайындық реті және есеп беру уақыты.</w:t>
      </w:r>
    </w:p>
    <w:p w:rsidR="00C510A8" w:rsidRPr="00C510A8" w:rsidRDefault="00C510A8" w:rsidP="00C510A8">
      <w:pPr>
        <w:ind w:firstLine="540"/>
        <w:jc w:val="both"/>
        <w:rPr>
          <w:sz w:val="24"/>
          <w:szCs w:val="24"/>
          <w:lang w:val="kk-KZ"/>
        </w:rPr>
      </w:pPr>
      <w:r w:rsidRPr="00C510A8">
        <w:rPr>
          <w:sz w:val="24"/>
          <w:szCs w:val="24"/>
          <w:lang w:val="kk-KZ"/>
        </w:rPr>
        <w:t xml:space="preserve">Өндірістік практиканы өту базасы ретінде бекітілген МСЭҚД-нің еңбек гигиенасы бөлімінде жүргізіледі. Өндірістік практиканы өту кезінде студенттер практика базасының ішкі тәртіп ережелерін орындауына, барлық ұйымдастырушылық және әдістемелік жұмыстарына қатысуына міндетті және практика жетекшісі мен МСЭКД бөлім меңгерушілеріне тікелей бақылауында болады. </w:t>
      </w:r>
    </w:p>
    <w:p w:rsidR="00C510A8" w:rsidRPr="00C510A8" w:rsidRDefault="00C510A8" w:rsidP="00C510A8">
      <w:pPr>
        <w:ind w:firstLine="567"/>
        <w:jc w:val="both"/>
        <w:rPr>
          <w:color w:val="000000"/>
          <w:spacing w:val="-3"/>
          <w:sz w:val="24"/>
          <w:szCs w:val="24"/>
          <w:lang w:val="kk-KZ"/>
        </w:rPr>
      </w:pPr>
      <w:r w:rsidRPr="00C510A8">
        <w:rPr>
          <w:color w:val="000000"/>
          <w:spacing w:val="-3"/>
          <w:sz w:val="24"/>
          <w:szCs w:val="24"/>
          <w:lang w:val="kk-KZ"/>
        </w:rPr>
        <w:t xml:space="preserve">Өндірістік практика жетекшісі практика бағдарламасы орындалуын қадағалайды. </w:t>
      </w:r>
      <w:r w:rsidRPr="00C510A8">
        <w:rPr>
          <w:sz w:val="24"/>
          <w:szCs w:val="24"/>
          <w:lang w:val="kk-KZ"/>
        </w:rPr>
        <w:t xml:space="preserve">Өндірістік практика кестеге сәйкес сабақтан тыс уақытта өткізіледі. </w:t>
      </w:r>
    </w:p>
    <w:p w:rsidR="00C510A8" w:rsidRPr="00C510A8" w:rsidRDefault="00C510A8" w:rsidP="00C510A8">
      <w:pPr>
        <w:ind w:firstLine="397"/>
        <w:jc w:val="both"/>
        <w:rPr>
          <w:color w:val="000000"/>
          <w:spacing w:val="-3"/>
          <w:sz w:val="24"/>
          <w:szCs w:val="24"/>
          <w:lang w:val="kk-KZ"/>
        </w:rPr>
      </w:pPr>
      <w:r w:rsidRPr="00C510A8">
        <w:rPr>
          <w:color w:val="000000"/>
          <w:spacing w:val="-3"/>
          <w:sz w:val="24"/>
          <w:szCs w:val="24"/>
          <w:lang w:val="kk-KZ"/>
        </w:rPr>
        <w:t xml:space="preserve">Білікті оқытушы (доцент, жоғаргы білікті ассистент) ұйымдастыру, өткізілуін қадағалап, еңбек гигиена бөлімінің меңгерушісімен біріге отырып  жүргізеді. Студент күнде жұмыс уақытында қандай жұмыстар атқарғанын тәжірибе күнделігіне жазып отырады. </w:t>
      </w:r>
    </w:p>
    <w:p w:rsidR="00C510A8" w:rsidRPr="00C510A8" w:rsidRDefault="00C510A8" w:rsidP="00C510A8">
      <w:pPr>
        <w:ind w:firstLine="397"/>
        <w:jc w:val="both"/>
        <w:rPr>
          <w:color w:val="000000"/>
          <w:spacing w:val="-3"/>
          <w:sz w:val="24"/>
          <w:szCs w:val="24"/>
          <w:lang w:val="kk-KZ"/>
        </w:rPr>
      </w:pPr>
      <w:r w:rsidRPr="00C510A8">
        <w:rPr>
          <w:color w:val="000000"/>
          <w:spacing w:val="-3"/>
          <w:sz w:val="24"/>
          <w:szCs w:val="24"/>
          <w:lang w:val="kk-KZ"/>
        </w:rPr>
        <w:t>Тәжірибе жетекшісі жұмыс сапасын және дұрыстығын қадағалап, қателерін жөндеп, күнде күнделікке қол қойып отыруы тиіс. Өндірістік тәжірибе кезінде студенденттердің алған тәжірибелік машықтарын күнде қадағалау керек.</w:t>
      </w:r>
    </w:p>
    <w:p w:rsidR="00C510A8" w:rsidRPr="00C510A8" w:rsidRDefault="00C510A8" w:rsidP="00C510A8">
      <w:pPr>
        <w:widowControl w:val="0"/>
        <w:numPr>
          <w:ilvl w:val="1"/>
          <w:numId w:val="5"/>
        </w:numPr>
        <w:tabs>
          <w:tab w:val="clear" w:pos="3544"/>
          <w:tab w:val="num" w:pos="360"/>
        </w:tabs>
        <w:autoSpaceDE w:val="0"/>
        <w:autoSpaceDN w:val="0"/>
        <w:adjustRightInd w:val="0"/>
        <w:jc w:val="both"/>
        <w:rPr>
          <w:b/>
          <w:sz w:val="24"/>
          <w:szCs w:val="24"/>
          <w:lang w:val="kk-KZ"/>
        </w:rPr>
      </w:pPr>
    </w:p>
    <w:p w:rsidR="00C510A8" w:rsidRPr="00C510A8" w:rsidRDefault="00C510A8" w:rsidP="00C510A8">
      <w:pPr>
        <w:widowControl w:val="0"/>
        <w:numPr>
          <w:ilvl w:val="1"/>
          <w:numId w:val="5"/>
        </w:numPr>
        <w:tabs>
          <w:tab w:val="clear" w:pos="3544"/>
          <w:tab w:val="num" w:pos="360"/>
        </w:tabs>
        <w:autoSpaceDE w:val="0"/>
        <w:autoSpaceDN w:val="0"/>
        <w:adjustRightInd w:val="0"/>
        <w:jc w:val="both"/>
        <w:rPr>
          <w:b/>
          <w:sz w:val="24"/>
          <w:szCs w:val="24"/>
          <w:lang w:val="kk-KZ"/>
        </w:rPr>
      </w:pPr>
    </w:p>
    <w:p w:rsidR="00C510A8" w:rsidRPr="00C510A8" w:rsidRDefault="00C510A8" w:rsidP="00C510A8">
      <w:pPr>
        <w:widowControl w:val="0"/>
        <w:numPr>
          <w:ilvl w:val="1"/>
          <w:numId w:val="5"/>
        </w:numPr>
        <w:tabs>
          <w:tab w:val="clear" w:pos="3544"/>
          <w:tab w:val="num" w:pos="360"/>
        </w:tabs>
        <w:autoSpaceDE w:val="0"/>
        <w:autoSpaceDN w:val="0"/>
        <w:adjustRightInd w:val="0"/>
        <w:jc w:val="center"/>
        <w:rPr>
          <w:b/>
          <w:sz w:val="24"/>
          <w:szCs w:val="24"/>
          <w:lang w:val="kk-KZ"/>
        </w:rPr>
      </w:pPr>
      <w:r w:rsidRPr="00C510A8">
        <w:rPr>
          <w:b/>
          <w:sz w:val="24"/>
          <w:szCs w:val="24"/>
          <w:lang w:val="kk-KZ"/>
        </w:rPr>
        <w:t>Тәжірибе  жетекшісінің күнделікті бақылауы:</w:t>
      </w:r>
    </w:p>
    <w:p w:rsidR="00C510A8" w:rsidRPr="00C510A8" w:rsidRDefault="00C510A8" w:rsidP="00C510A8">
      <w:pPr>
        <w:ind w:left="360"/>
        <w:jc w:val="both"/>
        <w:rPr>
          <w:b/>
          <w:sz w:val="24"/>
          <w:szCs w:val="24"/>
          <w:lang w:val="kk-KZ"/>
        </w:rPr>
      </w:pPr>
    </w:p>
    <w:p w:rsidR="00C510A8" w:rsidRPr="00C510A8" w:rsidRDefault="00C510A8" w:rsidP="00C510A8">
      <w:pPr>
        <w:pStyle w:val="31"/>
        <w:numPr>
          <w:ilvl w:val="0"/>
          <w:numId w:val="4"/>
        </w:numPr>
        <w:spacing w:after="0"/>
        <w:rPr>
          <w:sz w:val="24"/>
          <w:szCs w:val="24"/>
          <w:lang w:val="kk-KZ"/>
        </w:rPr>
      </w:pPr>
      <w:r w:rsidRPr="00C510A8">
        <w:rPr>
          <w:sz w:val="24"/>
          <w:szCs w:val="24"/>
          <w:lang w:val="kk-KZ"/>
        </w:rPr>
        <w:t>студенттің қатысуын және жұмыс орнында тәжірибелік ісін бақылайды;</w:t>
      </w:r>
    </w:p>
    <w:p w:rsidR="00C510A8" w:rsidRPr="00C510A8" w:rsidRDefault="00C510A8" w:rsidP="00C510A8">
      <w:pPr>
        <w:pStyle w:val="31"/>
        <w:numPr>
          <w:ilvl w:val="0"/>
          <w:numId w:val="4"/>
        </w:numPr>
        <w:spacing w:after="0"/>
        <w:rPr>
          <w:sz w:val="24"/>
          <w:szCs w:val="24"/>
          <w:lang w:val="kk-KZ"/>
        </w:rPr>
      </w:pPr>
      <w:r w:rsidRPr="00C510A8">
        <w:rPr>
          <w:sz w:val="24"/>
          <w:szCs w:val="24"/>
          <w:lang w:val="kk-KZ"/>
        </w:rPr>
        <w:t>студенттердің тәжірибелік дағдыларын машықтануын қадағалайды;</w:t>
      </w:r>
    </w:p>
    <w:p w:rsidR="00C510A8" w:rsidRPr="00C510A8" w:rsidRDefault="00C510A8" w:rsidP="00C510A8">
      <w:pPr>
        <w:pStyle w:val="31"/>
        <w:numPr>
          <w:ilvl w:val="0"/>
          <w:numId w:val="4"/>
        </w:numPr>
        <w:spacing w:after="0"/>
        <w:rPr>
          <w:sz w:val="24"/>
          <w:szCs w:val="24"/>
        </w:rPr>
      </w:pPr>
      <w:r w:rsidRPr="00C510A8">
        <w:rPr>
          <w:sz w:val="24"/>
          <w:szCs w:val="24"/>
          <w:lang w:val="kk-KZ"/>
        </w:rPr>
        <w:t>студенттердің практика күнделігін тексереді.</w:t>
      </w:r>
    </w:p>
    <w:p w:rsidR="00C510A8" w:rsidRPr="00C510A8" w:rsidRDefault="00C510A8" w:rsidP="00C510A8">
      <w:pPr>
        <w:ind w:left="360"/>
        <w:jc w:val="both"/>
        <w:rPr>
          <w:b/>
          <w:sz w:val="24"/>
          <w:szCs w:val="24"/>
          <w:lang w:val="kk-KZ"/>
        </w:rPr>
      </w:pPr>
    </w:p>
    <w:p w:rsidR="00C510A8" w:rsidRPr="00C510A8" w:rsidRDefault="00C510A8" w:rsidP="00C510A8">
      <w:pPr>
        <w:ind w:left="360"/>
        <w:jc w:val="center"/>
        <w:rPr>
          <w:b/>
          <w:sz w:val="24"/>
          <w:szCs w:val="24"/>
          <w:lang w:val="kk-KZ"/>
        </w:rPr>
      </w:pPr>
      <w:r w:rsidRPr="00C510A8">
        <w:rPr>
          <w:b/>
          <w:sz w:val="24"/>
          <w:szCs w:val="24"/>
          <w:lang w:val="kk-KZ"/>
        </w:rPr>
        <w:t>Қорытынды бақылау - дифференцирленген сынақ</w:t>
      </w:r>
    </w:p>
    <w:p w:rsidR="00C510A8" w:rsidRPr="00C510A8" w:rsidRDefault="00C510A8" w:rsidP="00C510A8">
      <w:pPr>
        <w:shd w:val="clear" w:color="auto" w:fill="FFFFFF"/>
        <w:ind w:left="14" w:firstLine="384"/>
        <w:rPr>
          <w:b/>
          <w:color w:val="000000"/>
          <w:spacing w:val="-2"/>
          <w:sz w:val="24"/>
          <w:szCs w:val="24"/>
        </w:rPr>
      </w:pPr>
    </w:p>
    <w:p w:rsidR="00C510A8" w:rsidRPr="00C510A8" w:rsidRDefault="00C510A8" w:rsidP="00C510A8">
      <w:pPr>
        <w:shd w:val="clear" w:color="auto" w:fill="FFFFFF"/>
        <w:ind w:left="14"/>
        <w:rPr>
          <w:b/>
          <w:sz w:val="24"/>
          <w:szCs w:val="24"/>
          <w:lang w:val="kk-KZ"/>
        </w:rPr>
      </w:pPr>
      <w:r w:rsidRPr="00C510A8">
        <w:rPr>
          <w:b/>
          <w:color w:val="000000"/>
          <w:spacing w:val="-2"/>
          <w:sz w:val="24"/>
          <w:szCs w:val="24"/>
          <w:lang w:val="kk-KZ"/>
        </w:rPr>
        <w:t xml:space="preserve">Қорытынды бақылауға рұқсаттама алуы үшін студентте болуы керек:  </w:t>
      </w:r>
      <w:r w:rsidRPr="00C510A8">
        <w:rPr>
          <w:b/>
          <w:color w:val="000000"/>
          <w:spacing w:val="-2"/>
          <w:sz w:val="24"/>
          <w:szCs w:val="24"/>
        </w:rPr>
        <w:t xml:space="preserve"> </w:t>
      </w:r>
      <w:r w:rsidRPr="00C510A8">
        <w:rPr>
          <w:b/>
          <w:color w:val="000000"/>
          <w:spacing w:val="-2"/>
          <w:sz w:val="24"/>
          <w:szCs w:val="24"/>
          <w:lang w:val="kk-KZ"/>
        </w:rPr>
        <w:t xml:space="preserve"> </w:t>
      </w:r>
    </w:p>
    <w:p w:rsidR="00C510A8" w:rsidRPr="00C510A8" w:rsidRDefault="00C510A8" w:rsidP="00C510A8">
      <w:pPr>
        <w:widowControl w:val="0"/>
        <w:numPr>
          <w:ilvl w:val="0"/>
          <w:numId w:val="7"/>
        </w:numPr>
        <w:shd w:val="clear" w:color="auto" w:fill="FFFFFF"/>
        <w:tabs>
          <w:tab w:val="left" w:pos="3091"/>
        </w:tabs>
        <w:autoSpaceDE w:val="0"/>
        <w:autoSpaceDN w:val="0"/>
        <w:adjustRightInd w:val="0"/>
        <w:jc w:val="both"/>
        <w:rPr>
          <w:color w:val="000000"/>
          <w:spacing w:val="-7"/>
          <w:sz w:val="24"/>
          <w:szCs w:val="24"/>
          <w:lang w:val="kk-KZ"/>
        </w:rPr>
      </w:pPr>
      <w:r w:rsidRPr="00C510A8">
        <w:rPr>
          <w:color w:val="000000"/>
          <w:spacing w:val="-7"/>
          <w:sz w:val="24"/>
          <w:szCs w:val="24"/>
          <w:lang w:val="kk-KZ"/>
        </w:rPr>
        <w:t xml:space="preserve">практика жетекшісі немесе база </w:t>
      </w:r>
      <w:r w:rsidRPr="00C510A8">
        <w:rPr>
          <w:sz w:val="24"/>
          <w:szCs w:val="24"/>
          <w:lang w:val="kk-KZ"/>
        </w:rPr>
        <w:t>ұйымның</w:t>
      </w:r>
      <w:r w:rsidRPr="00C510A8">
        <w:rPr>
          <w:color w:val="000000"/>
          <w:spacing w:val="-7"/>
          <w:sz w:val="24"/>
          <w:szCs w:val="24"/>
          <w:lang w:val="kk-KZ"/>
        </w:rPr>
        <w:t xml:space="preserve"> жетекші маманы күнделікті қолдары қойылған практика күнделігі;  </w:t>
      </w:r>
    </w:p>
    <w:p w:rsidR="00C510A8" w:rsidRPr="00C510A8" w:rsidRDefault="00C510A8" w:rsidP="00C510A8">
      <w:pPr>
        <w:widowControl w:val="0"/>
        <w:numPr>
          <w:ilvl w:val="0"/>
          <w:numId w:val="7"/>
        </w:numPr>
        <w:shd w:val="clear" w:color="auto" w:fill="FFFFFF"/>
        <w:tabs>
          <w:tab w:val="left" w:pos="3091"/>
        </w:tabs>
        <w:autoSpaceDE w:val="0"/>
        <w:autoSpaceDN w:val="0"/>
        <w:adjustRightInd w:val="0"/>
        <w:jc w:val="both"/>
        <w:rPr>
          <w:color w:val="000000"/>
          <w:spacing w:val="-7"/>
          <w:sz w:val="24"/>
          <w:szCs w:val="24"/>
          <w:lang w:val="kk-KZ"/>
        </w:rPr>
      </w:pPr>
      <w:r w:rsidRPr="00C510A8">
        <w:rPr>
          <w:bCs/>
          <w:color w:val="000000"/>
          <w:spacing w:val="4"/>
          <w:sz w:val="24"/>
          <w:szCs w:val="24"/>
          <w:lang w:val="kk-KZ"/>
        </w:rPr>
        <w:t xml:space="preserve">өндірістік практика </w:t>
      </w:r>
      <w:r w:rsidRPr="00C510A8">
        <w:rPr>
          <w:color w:val="000000"/>
          <w:spacing w:val="-7"/>
          <w:sz w:val="24"/>
          <w:szCs w:val="24"/>
          <w:lang w:val="kk-KZ"/>
        </w:rPr>
        <w:t xml:space="preserve">жетекшісінің және база </w:t>
      </w:r>
      <w:r w:rsidRPr="00C510A8">
        <w:rPr>
          <w:sz w:val="24"/>
          <w:szCs w:val="24"/>
          <w:lang w:val="kk-KZ"/>
        </w:rPr>
        <w:t>ұйым</w:t>
      </w:r>
      <w:r w:rsidRPr="00C510A8">
        <w:rPr>
          <w:color w:val="000000"/>
          <w:spacing w:val="-7"/>
          <w:sz w:val="24"/>
          <w:szCs w:val="24"/>
          <w:lang w:val="kk-KZ"/>
        </w:rPr>
        <w:t xml:space="preserve"> меңгерушісінің қолдары қойылған мінездеме;  </w:t>
      </w:r>
    </w:p>
    <w:p w:rsidR="00C510A8" w:rsidRPr="00C510A8" w:rsidRDefault="00C510A8" w:rsidP="00C510A8">
      <w:pPr>
        <w:widowControl w:val="0"/>
        <w:numPr>
          <w:ilvl w:val="0"/>
          <w:numId w:val="7"/>
        </w:numPr>
        <w:shd w:val="clear" w:color="auto" w:fill="FFFFFF"/>
        <w:tabs>
          <w:tab w:val="left" w:pos="3091"/>
        </w:tabs>
        <w:autoSpaceDE w:val="0"/>
        <w:autoSpaceDN w:val="0"/>
        <w:adjustRightInd w:val="0"/>
        <w:jc w:val="both"/>
        <w:rPr>
          <w:color w:val="000000"/>
          <w:spacing w:val="-7"/>
          <w:sz w:val="24"/>
          <w:szCs w:val="24"/>
        </w:rPr>
      </w:pPr>
      <w:r w:rsidRPr="00C510A8">
        <w:rPr>
          <w:bCs/>
          <w:color w:val="000000"/>
          <w:spacing w:val="4"/>
          <w:sz w:val="24"/>
          <w:szCs w:val="24"/>
          <w:lang w:val="kk-KZ"/>
        </w:rPr>
        <w:t xml:space="preserve">өндірістік практикаға қатысу </w:t>
      </w:r>
      <w:r w:rsidRPr="00C510A8">
        <w:rPr>
          <w:color w:val="000000"/>
          <w:spacing w:val="-7"/>
          <w:sz w:val="24"/>
          <w:szCs w:val="24"/>
          <w:lang w:val="kk-KZ"/>
        </w:rPr>
        <w:t xml:space="preserve">журналы.  </w:t>
      </w:r>
    </w:p>
    <w:p w:rsidR="00C510A8" w:rsidRPr="00C510A8" w:rsidRDefault="00C510A8" w:rsidP="00C510A8">
      <w:pPr>
        <w:shd w:val="clear" w:color="auto" w:fill="FFFFFF"/>
        <w:ind w:firstLine="540"/>
        <w:jc w:val="both"/>
        <w:rPr>
          <w:bCs/>
          <w:color w:val="000000"/>
          <w:spacing w:val="4"/>
          <w:sz w:val="24"/>
          <w:szCs w:val="24"/>
          <w:lang w:val="kk-KZ"/>
        </w:rPr>
      </w:pPr>
    </w:p>
    <w:p w:rsidR="00C510A8" w:rsidRPr="00C510A8" w:rsidRDefault="00C510A8" w:rsidP="00C510A8">
      <w:pPr>
        <w:shd w:val="clear" w:color="auto" w:fill="FFFFFF"/>
        <w:ind w:firstLine="540"/>
        <w:jc w:val="both"/>
        <w:rPr>
          <w:sz w:val="24"/>
          <w:szCs w:val="24"/>
          <w:lang w:val="kk-KZ"/>
        </w:rPr>
      </w:pPr>
      <w:r w:rsidRPr="00C510A8">
        <w:rPr>
          <w:bCs/>
          <w:color w:val="000000"/>
          <w:spacing w:val="4"/>
          <w:sz w:val="24"/>
          <w:szCs w:val="24"/>
          <w:lang w:val="kk-KZ"/>
        </w:rPr>
        <w:t xml:space="preserve">Өндірістік практиканың </w:t>
      </w:r>
      <w:r w:rsidRPr="00C510A8">
        <w:rPr>
          <w:color w:val="000000"/>
          <w:spacing w:val="4"/>
          <w:sz w:val="24"/>
          <w:szCs w:val="24"/>
          <w:lang w:val="kk-KZ"/>
        </w:rPr>
        <w:t>қорытындысы бойынша дифференцирленген сынақ</w:t>
      </w:r>
      <w:r w:rsidRPr="00C510A8">
        <w:rPr>
          <w:b/>
          <w:color w:val="000000"/>
          <w:spacing w:val="4"/>
          <w:sz w:val="24"/>
          <w:szCs w:val="24"/>
          <w:lang w:val="kk-KZ"/>
        </w:rPr>
        <w:t xml:space="preserve"> </w:t>
      </w:r>
      <w:r w:rsidRPr="00C510A8">
        <w:rPr>
          <w:color w:val="000000"/>
          <w:spacing w:val="4"/>
          <w:sz w:val="24"/>
          <w:szCs w:val="24"/>
          <w:lang w:val="kk-KZ"/>
        </w:rPr>
        <w:t xml:space="preserve">студенттердің тәжірибелік машықтарын (орындау біліктігін) бағалау нәтижелеріне негізделеді. Тәжірибелік машықтарын бағалау баллдық-әріптік жүйе бойынша және % бағамен жүргізіледі.      </w:t>
      </w:r>
    </w:p>
    <w:p w:rsidR="00C510A8" w:rsidRPr="00C510A8" w:rsidRDefault="00C510A8" w:rsidP="00C510A8">
      <w:pPr>
        <w:shd w:val="clear" w:color="auto" w:fill="FFFFFF"/>
        <w:jc w:val="both"/>
        <w:rPr>
          <w:color w:val="000000"/>
          <w:spacing w:val="4"/>
          <w:sz w:val="24"/>
          <w:szCs w:val="24"/>
          <w:lang w:val="kk-KZ"/>
        </w:rPr>
      </w:pPr>
      <w:r w:rsidRPr="00C510A8">
        <w:rPr>
          <w:color w:val="000000"/>
          <w:spacing w:val="4"/>
          <w:sz w:val="24"/>
          <w:szCs w:val="24"/>
          <w:lang w:val="kk-KZ"/>
        </w:rPr>
        <w:t xml:space="preserve">  </w:t>
      </w:r>
    </w:p>
    <w:p w:rsidR="00C510A8" w:rsidRPr="00C510A8" w:rsidRDefault="00C510A8" w:rsidP="00C510A8">
      <w:pPr>
        <w:shd w:val="clear" w:color="auto" w:fill="FFFFFF"/>
        <w:ind w:firstLine="567"/>
        <w:jc w:val="center"/>
        <w:rPr>
          <w:b/>
          <w:color w:val="000000"/>
          <w:spacing w:val="-2"/>
          <w:sz w:val="24"/>
          <w:szCs w:val="24"/>
          <w:lang w:val="kk-KZ"/>
        </w:rPr>
      </w:pPr>
      <w:r w:rsidRPr="00C510A8">
        <w:rPr>
          <w:b/>
          <w:color w:val="000000"/>
          <w:spacing w:val="-2"/>
          <w:sz w:val="24"/>
          <w:szCs w:val="24"/>
          <w:lang w:val="kk-KZ"/>
        </w:rPr>
        <w:t>Өндірістік практиканы өту уақытындағы жұмыс түрлері:</w:t>
      </w:r>
    </w:p>
    <w:p w:rsidR="00C510A8" w:rsidRPr="00C510A8" w:rsidRDefault="00C510A8" w:rsidP="00C510A8">
      <w:pPr>
        <w:numPr>
          <w:ilvl w:val="0"/>
          <w:numId w:val="2"/>
        </w:numPr>
        <w:shd w:val="clear" w:color="auto" w:fill="FFFFFF"/>
        <w:autoSpaceDE w:val="0"/>
        <w:autoSpaceDN w:val="0"/>
        <w:adjustRightInd w:val="0"/>
        <w:jc w:val="both"/>
        <w:rPr>
          <w:sz w:val="24"/>
          <w:szCs w:val="24"/>
          <w:lang w:val="kk-KZ"/>
        </w:rPr>
      </w:pPr>
      <w:r w:rsidRPr="00C510A8">
        <w:rPr>
          <w:sz w:val="24"/>
          <w:szCs w:val="24"/>
          <w:lang w:val="kk-KZ"/>
        </w:rPr>
        <w:t>еңбек гигиенасы облысындағы ескертпелі және ағымды санитарлық қадағалауды жүзеге асыру;</w:t>
      </w:r>
    </w:p>
    <w:p w:rsidR="00C510A8" w:rsidRPr="00C510A8" w:rsidRDefault="00C510A8" w:rsidP="00C510A8">
      <w:pPr>
        <w:numPr>
          <w:ilvl w:val="0"/>
          <w:numId w:val="2"/>
        </w:numPr>
        <w:shd w:val="clear" w:color="auto" w:fill="FFFFFF"/>
        <w:autoSpaceDE w:val="0"/>
        <w:autoSpaceDN w:val="0"/>
        <w:adjustRightInd w:val="0"/>
        <w:jc w:val="both"/>
        <w:rPr>
          <w:sz w:val="24"/>
          <w:szCs w:val="24"/>
          <w:lang w:val="kk-KZ"/>
        </w:rPr>
      </w:pPr>
      <w:r w:rsidRPr="00C510A8">
        <w:rPr>
          <w:sz w:val="24"/>
          <w:szCs w:val="24"/>
          <w:lang w:val="kk-KZ"/>
        </w:rPr>
        <w:t>өндірістік факторларды гигиеналық сараптауды жүзеге асыру;</w:t>
      </w:r>
    </w:p>
    <w:p w:rsidR="00C510A8" w:rsidRPr="00C510A8" w:rsidRDefault="00C510A8" w:rsidP="00C510A8">
      <w:pPr>
        <w:numPr>
          <w:ilvl w:val="0"/>
          <w:numId w:val="2"/>
        </w:numPr>
        <w:shd w:val="clear" w:color="auto" w:fill="FFFFFF"/>
        <w:autoSpaceDE w:val="0"/>
        <w:autoSpaceDN w:val="0"/>
        <w:adjustRightInd w:val="0"/>
        <w:jc w:val="both"/>
        <w:rPr>
          <w:sz w:val="24"/>
          <w:szCs w:val="24"/>
          <w:lang w:val="kk-KZ"/>
        </w:rPr>
      </w:pPr>
      <w:r w:rsidRPr="00C510A8">
        <w:rPr>
          <w:sz w:val="24"/>
          <w:szCs w:val="24"/>
          <w:lang w:val="kk-KZ"/>
        </w:rPr>
        <w:t>есепке алу-есеп беру құжатнамаларын рәсімдеу</w:t>
      </w:r>
    </w:p>
    <w:p w:rsidR="00C510A8" w:rsidRPr="00C510A8" w:rsidRDefault="00C510A8" w:rsidP="00C510A8">
      <w:pPr>
        <w:shd w:val="clear" w:color="auto" w:fill="FFFFFF"/>
        <w:autoSpaceDE w:val="0"/>
        <w:autoSpaceDN w:val="0"/>
        <w:adjustRightInd w:val="0"/>
        <w:ind w:left="360"/>
        <w:jc w:val="center"/>
        <w:rPr>
          <w:b/>
          <w:sz w:val="24"/>
          <w:szCs w:val="24"/>
          <w:lang w:val="kk-KZ"/>
        </w:rPr>
      </w:pPr>
    </w:p>
    <w:p w:rsidR="00C510A8" w:rsidRPr="00C510A8" w:rsidRDefault="00C510A8" w:rsidP="00C510A8">
      <w:pPr>
        <w:shd w:val="clear" w:color="auto" w:fill="FFFFFF"/>
        <w:autoSpaceDE w:val="0"/>
        <w:autoSpaceDN w:val="0"/>
        <w:adjustRightInd w:val="0"/>
        <w:ind w:left="360"/>
        <w:jc w:val="center"/>
        <w:rPr>
          <w:b/>
          <w:sz w:val="24"/>
          <w:szCs w:val="24"/>
          <w:lang w:val="kk-KZ"/>
        </w:rPr>
      </w:pPr>
    </w:p>
    <w:p w:rsidR="00C510A8" w:rsidRPr="00C510A8" w:rsidRDefault="00C510A8" w:rsidP="00C510A8">
      <w:pPr>
        <w:shd w:val="clear" w:color="auto" w:fill="FFFFFF"/>
        <w:autoSpaceDE w:val="0"/>
        <w:autoSpaceDN w:val="0"/>
        <w:adjustRightInd w:val="0"/>
        <w:ind w:left="360"/>
        <w:jc w:val="center"/>
        <w:rPr>
          <w:b/>
          <w:sz w:val="24"/>
          <w:szCs w:val="24"/>
          <w:lang w:val="kk-KZ"/>
        </w:rPr>
      </w:pPr>
      <w:r w:rsidRPr="00C510A8">
        <w:rPr>
          <w:b/>
          <w:sz w:val="24"/>
          <w:szCs w:val="24"/>
          <w:lang w:val="kk-KZ"/>
        </w:rPr>
        <w:t>Ө</w:t>
      </w:r>
      <w:r w:rsidRPr="00C510A8">
        <w:rPr>
          <w:b/>
          <w:color w:val="000000"/>
          <w:spacing w:val="-3"/>
          <w:sz w:val="24"/>
          <w:szCs w:val="24"/>
          <w:lang w:val="kk-KZ"/>
        </w:rPr>
        <w:t>ндірістік практиканың</w:t>
      </w:r>
      <w:r w:rsidRPr="00C510A8">
        <w:rPr>
          <w:b/>
          <w:sz w:val="24"/>
          <w:szCs w:val="24"/>
          <w:lang w:val="kk-KZ"/>
        </w:rPr>
        <w:t xml:space="preserve"> күн тәртібінің үлгісі</w:t>
      </w:r>
    </w:p>
    <w:p w:rsidR="00C510A8" w:rsidRPr="00C510A8" w:rsidRDefault="00C510A8" w:rsidP="00C510A8">
      <w:pPr>
        <w:shd w:val="clear" w:color="auto" w:fill="FFFFFF"/>
        <w:autoSpaceDE w:val="0"/>
        <w:autoSpaceDN w:val="0"/>
        <w:adjustRightInd w:val="0"/>
        <w:ind w:left="360"/>
        <w:jc w:val="center"/>
        <w:rPr>
          <w:sz w:val="24"/>
          <w:szCs w:val="24"/>
          <w:lang w:val="kk-KZ"/>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6968"/>
        <w:gridCol w:w="1964"/>
      </w:tblGrid>
      <w:tr w:rsidR="00C510A8" w:rsidRPr="00C510A8" w:rsidTr="008E2939">
        <w:tc>
          <w:tcPr>
            <w:tcW w:w="716" w:type="dxa"/>
          </w:tcPr>
          <w:p w:rsidR="00C510A8" w:rsidRPr="00C510A8" w:rsidRDefault="00C510A8" w:rsidP="008E2939">
            <w:pPr>
              <w:tabs>
                <w:tab w:val="left" w:pos="782"/>
              </w:tabs>
              <w:spacing w:before="10" w:line="331" w:lineRule="exact"/>
              <w:jc w:val="center"/>
              <w:rPr>
                <w:b/>
                <w:sz w:val="24"/>
                <w:szCs w:val="24"/>
              </w:rPr>
            </w:pPr>
            <w:r w:rsidRPr="00C510A8">
              <w:rPr>
                <w:b/>
                <w:sz w:val="24"/>
                <w:szCs w:val="24"/>
              </w:rPr>
              <w:t>№</w:t>
            </w:r>
          </w:p>
        </w:tc>
        <w:tc>
          <w:tcPr>
            <w:tcW w:w="6968" w:type="dxa"/>
          </w:tcPr>
          <w:p w:rsidR="00C510A8" w:rsidRPr="00C510A8" w:rsidRDefault="00C510A8" w:rsidP="008E2939">
            <w:pPr>
              <w:tabs>
                <w:tab w:val="left" w:pos="782"/>
              </w:tabs>
              <w:spacing w:before="10" w:line="331" w:lineRule="exact"/>
              <w:jc w:val="center"/>
              <w:rPr>
                <w:b/>
                <w:sz w:val="24"/>
                <w:szCs w:val="24"/>
              </w:rPr>
            </w:pPr>
            <w:r w:rsidRPr="00C510A8">
              <w:rPr>
                <w:b/>
                <w:sz w:val="24"/>
                <w:szCs w:val="24"/>
                <w:lang w:val="kk-KZ"/>
              </w:rPr>
              <w:t>Жұмыс түрлері</w:t>
            </w:r>
          </w:p>
        </w:tc>
        <w:tc>
          <w:tcPr>
            <w:tcW w:w="1964" w:type="dxa"/>
          </w:tcPr>
          <w:p w:rsidR="00C510A8" w:rsidRPr="00C510A8" w:rsidRDefault="00C510A8" w:rsidP="008E2939">
            <w:pPr>
              <w:tabs>
                <w:tab w:val="left" w:pos="782"/>
              </w:tabs>
              <w:spacing w:before="10" w:line="331" w:lineRule="exact"/>
              <w:jc w:val="center"/>
              <w:rPr>
                <w:b/>
                <w:sz w:val="24"/>
                <w:szCs w:val="24"/>
              </w:rPr>
            </w:pPr>
            <w:r w:rsidRPr="00C510A8">
              <w:rPr>
                <w:b/>
                <w:sz w:val="24"/>
                <w:szCs w:val="24"/>
                <w:lang w:val="kk-KZ"/>
              </w:rPr>
              <w:t>Уақыты</w:t>
            </w:r>
          </w:p>
        </w:tc>
      </w:tr>
      <w:tr w:rsidR="00C510A8" w:rsidRPr="00C510A8" w:rsidTr="008E2939">
        <w:tc>
          <w:tcPr>
            <w:tcW w:w="716" w:type="dxa"/>
          </w:tcPr>
          <w:p w:rsidR="00C510A8" w:rsidRPr="00C510A8" w:rsidRDefault="00C510A8" w:rsidP="008E2939">
            <w:pPr>
              <w:tabs>
                <w:tab w:val="left" w:pos="782"/>
              </w:tabs>
              <w:spacing w:before="10" w:line="331" w:lineRule="exact"/>
              <w:jc w:val="center"/>
              <w:rPr>
                <w:sz w:val="24"/>
                <w:szCs w:val="24"/>
                <w:lang w:val="en-US"/>
              </w:rPr>
            </w:pPr>
          </w:p>
        </w:tc>
        <w:tc>
          <w:tcPr>
            <w:tcW w:w="6968" w:type="dxa"/>
          </w:tcPr>
          <w:p w:rsidR="00C510A8" w:rsidRPr="00C510A8" w:rsidRDefault="00C510A8" w:rsidP="008E2939">
            <w:pPr>
              <w:tabs>
                <w:tab w:val="left" w:pos="782"/>
              </w:tabs>
              <w:spacing w:before="10" w:line="331" w:lineRule="exact"/>
              <w:jc w:val="center"/>
              <w:rPr>
                <w:b/>
                <w:sz w:val="24"/>
                <w:szCs w:val="24"/>
                <w:lang w:val="kk-KZ"/>
              </w:rPr>
            </w:pPr>
            <w:r w:rsidRPr="00C510A8">
              <w:rPr>
                <w:b/>
                <w:sz w:val="24"/>
                <w:szCs w:val="24"/>
                <w:lang w:val="kk-KZ"/>
              </w:rPr>
              <w:t>Еңбек гигиенасы маманы ретінде</w:t>
            </w:r>
          </w:p>
        </w:tc>
        <w:tc>
          <w:tcPr>
            <w:tcW w:w="1964" w:type="dxa"/>
          </w:tcPr>
          <w:p w:rsidR="00C510A8" w:rsidRPr="00C510A8" w:rsidRDefault="00C510A8" w:rsidP="008E2939">
            <w:pPr>
              <w:tabs>
                <w:tab w:val="left" w:pos="782"/>
              </w:tabs>
              <w:spacing w:before="10" w:line="331" w:lineRule="exact"/>
              <w:jc w:val="center"/>
              <w:rPr>
                <w:b/>
                <w:sz w:val="24"/>
                <w:szCs w:val="24"/>
              </w:rPr>
            </w:pPr>
          </w:p>
        </w:tc>
      </w:tr>
      <w:tr w:rsidR="00C510A8" w:rsidRPr="00C510A8" w:rsidTr="008E2939">
        <w:tc>
          <w:tcPr>
            <w:tcW w:w="716" w:type="dxa"/>
          </w:tcPr>
          <w:p w:rsidR="00C510A8" w:rsidRPr="00C510A8" w:rsidRDefault="00C510A8" w:rsidP="008E2939">
            <w:pPr>
              <w:tabs>
                <w:tab w:val="left" w:pos="782"/>
              </w:tabs>
              <w:jc w:val="center"/>
              <w:rPr>
                <w:sz w:val="24"/>
                <w:szCs w:val="24"/>
                <w:lang w:val="kk-KZ"/>
              </w:rPr>
            </w:pPr>
            <w:r w:rsidRPr="00C510A8">
              <w:rPr>
                <w:sz w:val="24"/>
                <w:szCs w:val="24"/>
                <w:lang w:val="kk-KZ"/>
              </w:rPr>
              <w:t>1</w:t>
            </w:r>
          </w:p>
        </w:tc>
        <w:tc>
          <w:tcPr>
            <w:tcW w:w="6968" w:type="dxa"/>
          </w:tcPr>
          <w:p w:rsidR="00C510A8" w:rsidRPr="00C510A8" w:rsidRDefault="00C510A8" w:rsidP="008E2939">
            <w:pPr>
              <w:jc w:val="both"/>
              <w:rPr>
                <w:bCs/>
                <w:sz w:val="24"/>
                <w:szCs w:val="24"/>
                <w:lang w:val="kk-KZ"/>
              </w:rPr>
            </w:pPr>
            <w:r w:rsidRPr="00C510A8">
              <w:rPr>
                <w:sz w:val="24"/>
                <w:szCs w:val="24"/>
                <w:lang w:val="kk-KZ"/>
              </w:rPr>
              <w:t>Өндірістік жайлардың ауаусын зерделегуе сынама дайындау</w:t>
            </w:r>
          </w:p>
        </w:tc>
        <w:tc>
          <w:tcPr>
            <w:tcW w:w="1964" w:type="dxa"/>
          </w:tcPr>
          <w:p w:rsidR="00C510A8" w:rsidRPr="00C510A8" w:rsidRDefault="00C510A8" w:rsidP="008E2939">
            <w:pPr>
              <w:tabs>
                <w:tab w:val="left" w:pos="782"/>
              </w:tabs>
              <w:spacing w:before="10" w:line="331" w:lineRule="exact"/>
              <w:jc w:val="center"/>
              <w:rPr>
                <w:sz w:val="24"/>
                <w:szCs w:val="24"/>
              </w:rPr>
            </w:pPr>
            <w:r w:rsidRPr="00C510A8">
              <w:rPr>
                <w:sz w:val="24"/>
                <w:szCs w:val="24"/>
              </w:rPr>
              <w:t>9.00-10.30</w:t>
            </w:r>
          </w:p>
        </w:tc>
      </w:tr>
      <w:tr w:rsidR="00C510A8" w:rsidRPr="00C510A8" w:rsidTr="008E2939">
        <w:tc>
          <w:tcPr>
            <w:tcW w:w="716" w:type="dxa"/>
          </w:tcPr>
          <w:p w:rsidR="00C510A8" w:rsidRPr="00C510A8" w:rsidRDefault="00C510A8" w:rsidP="008E2939">
            <w:pPr>
              <w:tabs>
                <w:tab w:val="left" w:pos="782"/>
              </w:tabs>
              <w:jc w:val="center"/>
              <w:rPr>
                <w:sz w:val="24"/>
                <w:szCs w:val="24"/>
              </w:rPr>
            </w:pPr>
            <w:r w:rsidRPr="00C510A8">
              <w:rPr>
                <w:sz w:val="24"/>
                <w:szCs w:val="24"/>
              </w:rPr>
              <w:t>2</w:t>
            </w:r>
          </w:p>
        </w:tc>
        <w:tc>
          <w:tcPr>
            <w:tcW w:w="6968" w:type="dxa"/>
          </w:tcPr>
          <w:p w:rsidR="00C510A8" w:rsidRPr="00C510A8" w:rsidRDefault="00C510A8" w:rsidP="008E2939">
            <w:pPr>
              <w:jc w:val="both"/>
              <w:rPr>
                <w:sz w:val="24"/>
                <w:szCs w:val="24"/>
              </w:rPr>
            </w:pPr>
            <w:r w:rsidRPr="00C510A8">
              <w:rPr>
                <w:sz w:val="24"/>
                <w:szCs w:val="24"/>
                <w:lang w:val="kk-KZ"/>
              </w:rPr>
              <w:t>Физико-химиялық зерттеулерді жүргізу</w:t>
            </w:r>
          </w:p>
        </w:tc>
        <w:tc>
          <w:tcPr>
            <w:tcW w:w="1964" w:type="dxa"/>
          </w:tcPr>
          <w:p w:rsidR="00C510A8" w:rsidRPr="00C510A8" w:rsidRDefault="00C510A8" w:rsidP="008E2939">
            <w:pPr>
              <w:tabs>
                <w:tab w:val="left" w:pos="782"/>
              </w:tabs>
              <w:spacing w:before="10" w:line="331" w:lineRule="exact"/>
              <w:jc w:val="center"/>
              <w:rPr>
                <w:sz w:val="24"/>
                <w:szCs w:val="24"/>
              </w:rPr>
            </w:pPr>
            <w:r w:rsidRPr="00C510A8">
              <w:rPr>
                <w:sz w:val="24"/>
                <w:szCs w:val="24"/>
              </w:rPr>
              <w:t>10</w:t>
            </w:r>
            <w:r w:rsidRPr="00C510A8">
              <w:rPr>
                <w:sz w:val="24"/>
                <w:szCs w:val="24"/>
                <w:lang w:val="kk-KZ"/>
              </w:rPr>
              <w:t>.</w:t>
            </w:r>
            <w:r w:rsidRPr="00C510A8">
              <w:rPr>
                <w:sz w:val="24"/>
                <w:szCs w:val="24"/>
              </w:rPr>
              <w:t>30-12.30</w:t>
            </w:r>
          </w:p>
        </w:tc>
      </w:tr>
      <w:tr w:rsidR="00C510A8" w:rsidRPr="00C510A8" w:rsidTr="008E2939">
        <w:trPr>
          <w:trHeight w:val="161"/>
        </w:trPr>
        <w:tc>
          <w:tcPr>
            <w:tcW w:w="716" w:type="dxa"/>
          </w:tcPr>
          <w:p w:rsidR="00C510A8" w:rsidRPr="00C510A8" w:rsidRDefault="00C510A8" w:rsidP="008E2939">
            <w:pPr>
              <w:tabs>
                <w:tab w:val="left" w:pos="782"/>
              </w:tabs>
              <w:jc w:val="center"/>
              <w:rPr>
                <w:sz w:val="24"/>
                <w:szCs w:val="24"/>
              </w:rPr>
            </w:pPr>
            <w:r w:rsidRPr="00C510A8">
              <w:rPr>
                <w:sz w:val="24"/>
                <w:szCs w:val="24"/>
              </w:rPr>
              <w:t>3</w:t>
            </w:r>
          </w:p>
        </w:tc>
        <w:tc>
          <w:tcPr>
            <w:tcW w:w="6968" w:type="dxa"/>
          </w:tcPr>
          <w:p w:rsidR="00C510A8" w:rsidRPr="00C510A8" w:rsidRDefault="00C510A8" w:rsidP="008E2939">
            <w:pPr>
              <w:jc w:val="both"/>
              <w:rPr>
                <w:sz w:val="24"/>
                <w:szCs w:val="24"/>
                <w:lang w:val="kk-KZ"/>
              </w:rPr>
            </w:pPr>
            <w:r w:rsidRPr="00C510A8">
              <w:rPr>
                <w:sz w:val="24"/>
                <w:szCs w:val="24"/>
                <w:lang w:val="kk-KZ"/>
              </w:rPr>
              <w:t>Алынған мәліметтердің көрсеткіштерін СанЕжН-мен салыстыру</w:t>
            </w:r>
          </w:p>
        </w:tc>
        <w:tc>
          <w:tcPr>
            <w:tcW w:w="1964" w:type="dxa"/>
          </w:tcPr>
          <w:p w:rsidR="00C510A8" w:rsidRPr="00C510A8" w:rsidRDefault="00C510A8" w:rsidP="008E2939">
            <w:pPr>
              <w:tabs>
                <w:tab w:val="left" w:pos="782"/>
              </w:tabs>
              <w:spacing w:before="10" w:line="331" w:lineRule="exact"/>
              <w:jc w:val="center"/>
              <w:rPr>
                <w:sz w:val="24"/>
                <w:szCs w:val="24"/>
              </w:rPr>
            </w:pPr>
            <w:r w:rsidRPr="00C510A8">
              <w:rPr>
                <w:sz w:val="24"/>
                <w:szCs w:val="24"/>
              </w:rPr>
              <w:t>12.30-1</w:t>
            </w:r>
            <w:r w:rsidRPr="00C510A8">
              <w:rPr>
                <w:sz w:val="24"/>
                <w:szCs w:val="24"/>
                <w:lang w:val="kk-KZ"/>
              </w:rPr>
              <w:t>3</w:t>
            </w:r>
            <w:r w:rsidRPr="00C510A8">
              <w:rPr>
                <w:sz w:val="24"/>
                <w:szCs w:val="24"/>
              </w:rPr>
              <w:t>.00</w:t>
            </w:r>
          </w:p>
        </w:tc>
      </w:tr>
      <w:tr w:rsidR="00C510A8" w:rsidRPr="00C510A8" w:rsidTr="008E2939">
        <w:trPr>
          <w:trHeight w:val="690"/>
        </w:trPr>
        <w:tc>
          <w:tcPr>
            <w:tcW w:w="716" w:type="dxa"/>
          </w:tcPr>
          <w:p w:rsidR="00C510A8" w:rsidRPr="00C510A8" w:rsidRDefault="00C510A8" w:rsidP="008E2939">
            <w:pPr>
              <w:tabs>
                <w:tab w:val="left" w:pos="782"/>
              </w:tabs>
              <w:jc w:val="center"/>
              <w:rPr>
                <w:sz w:val="24"/>
                <w:szCs w:val="24"/>
              </w:rPr>
            </w:pPr>
            <w:r w:rsidRPr="00C510A8">
              <w:rPr>
                <w:sz w:val="24"/>
                <w:szCs w:val="24"/>
              </w:rPr>
              <w:t>4</w:t>
            </w:r>
          </w:p>
        </w:tc>
        <w:tc>
          <w:tcPr>
            <w:tcW w:w="6968" w:type="dxa"/>
          </w:tcPr>
          <w:p w:rsidR="00C510A8" w:rsidRPr="00C510A8" w:rsidRDefault="00C510A8" w:rsidP="008E2939">
            <w:pPr>
              <w:jc w:val="both"/>
              <w:rPr>
                <w:sz w:val="24"/>
                <w:szCs w:val="24"/>
                <w:lang w:val="kk-KZ"/>
              </w:rPr>
            </w:pPr>
            <w:r w:rsidRPr="00C510A8">
              <w:rPr>
                <w:sz w:val="24"/>
                <w:szCs w:val="24"/>
                <w:lang w:val="kk-KZ"/>
              </w:rPr>
              <w:t>Қортынды және өлшеу хаттамаларын беру. Әкімшілік бұзушылықты толтыру.</w:t>
            </w:r>
          </w:p>
        </w:tc>
        <w:tc>
          <w:tcPr>
            <w:tcW w:w="1964" w:type="dxa"/>
          </w:tcPr>
          <w:p w:rsidR="00C510A8" w:rsidRPr="00C510A8" w:rsidRDefault="00C510A8" w:rsidP="008E2939">
            <w:pPr>
              <w:tabs>
                <w:tab w:val="left" w:pos="782"/>
              </w:tabs>
              <w:spacing w:before="10" w:line="331" w:lineRule="exact"/>
              <w:jc w:val="center"/>
              <w:rPr>
                <w:sz w:val="24"/>
                <w:szCs w:val="24"/>
                <w:lang w:val="kk-KZ"/>
              </w:rPr>
            </w:pPr>
            <w:r w:rsidRPr="00C510A8">
              <w:rPr>
                <w:sz w:val="24"/>
                <w:szCs w:val="24"/>
                <w:lang w:val="kk-KZ"/>
              </w:rPr>
              <w:t>13.00-14.00</w:t>
            </w:r>
          </w:p>
        </w:tc>
      </w:tr>
    </w:tbl>
    <w:p w:rsidR="00C510A8" w:rsidRPr="00C510A8" w:rsidRDefault="00C510A8" w:rsidP="00C510A8">
      <w:pPr>
        <w:shd w:val="clear" w:color="auto" w:fill="FFFFFF"/>
        <w:tabs>
          <w:tab w:val="left" w:pos="782"/>
        </w:tabs>
        <w:spacing w:before="10" w:line="331" w:lineRule="exact"/>
        <w:jc w:val="center"/>
        <w:rPr>
          <w:b/>
          <w:sz w:val="24"/>
          <w:szCs w:val="24"/>
        </w:rPr>
      </w:pPr>
    </w:p>
    <w:p w:rsidR="00C510A8" w:rsidRPr="00C510A8" w:rsidRDefault="00C510A8" w:rsidP="00C510A8">
      <w:pPr>
        <w:pStyle w:val="a5"/>
        <w:spacing w:after="0"/>
        <w:ind w:left="308"/>
        <w:jc w:val="both"/>
        <w:rPr>
          <w:b/>
          <w:bCs/>
          <w:lang w:val="kk-KZ"/>
        </w:rPr>
      </w:pPr>
      <w:r w:rsidRPr="00C510A8">
        <w:rPr>
          <w:b/>
          <w:bCs/>
          <w:lang w:val="kk-KZ"/>
        </w:rPr>
        <w:t>Ескерту</w:t>
      </w:r>
      <w:r w:rsidRPr="00C510A8">
        <w:rPr>
          <w:b/>
          <w:bCs/>
        </w:rPr>
        <w:t xml:space="preserve">:   </w:t>
      </w:r>
    </w:p>
    <w:p w:rsidR="00C510A8" w:rsidRPr="00C510A8" w:rsidRDefault="00C510A8" w:rsidP="00C510A8">
      <w:pPr>
        <w:pStyle w:val="a5"/>
        <w:spacing w:after="0"/>
        <w:ind w:left="308"/>
        <w:jc w:val="both"/>
        <w:rPr>
          <w:lang w:val="kk-KZ"/>
        </w:rPr>
      </w:pPr>
      <w:r w:rsidRPr="00C510A8">
        <w:rPr>
          <w:b/>
          <w:bCs/>
          <w:lang w:val="kk-KZ"/>
        </w:rPr>
        <w:t xml:space="preserve">* </w:t>
      </w:r>
      <w:r w:rsidRPr="00C510A8">
        <w:rPr>
          <w:lang w:val="kk-KZ"/>
        </w:rPr>
        <w:t xml:space="preserve">- іс-әрекетті орындау тәртібі мен реті өндірістік жағдайға байланысты өзгеруі мүмкін, машықтарды толық меңгеру үшін студенттердің жұмысын түске дейін және түстен кейін  кезектестіру ұсынылады. </w:t>
      </w:r>
    </w:p>
    <w:p w:rsidR="00C510A8" w:rsidRPr="00C510A8" w:rsidRDefault="00C510A8" w:rsidP="00C510A8">
      <w:pPr>
        <w:shd w:val="clear" w:color="auto" w:fill="FFFFFF"/>
        <w:ind w:right="5"/>
        <w:jc w:val="both"/>
        <w:rPr>
          <w:sz w:val="24"/>
          <w:szCs w:val="24"/>
          <w:lang w:val="kk-KZ"/>
        </w:rPr>
      </w:pPr>
    </w:p>
    <w:p w:rsidR="00C510A8" w:rsidRDefault="00C510A8" w:rsidP="00C510A8">
      <w:pPr>
        <w:shd w:val="clear" w:color="auto" w:fill="FFFFFF"/>
        <w:ind w:right="5"/>
        <w:jc w:val="both"/>
        <w:rPr>
          <w:sz w:val="24"/>
          <w:szCs w:val="24"/>
          <w:lang w:val="kk-KZ"/>
        </w:rPr>
      </w:pPr>
    </w:p>
    <w:p w:rsidR="00C510A8" w:rsidRDefault="00C510A8" w:rsidP="00C510A8">
      <w:pPr>
        <w:shd w:val="clear" w:color="auto" w:fill="FFFFFF"/>
        <w:ind w:right="5"/>
        <w:jc w:val="both"/>
        <w:rPr>
          <w:sz w:val="24"/>
          <w:szCs w:val="24"/>
          <w:lang w:val="kk-KZ"/>
        </w:rPr>
      </w:pPr>
    </w:p>
    <w:p w:rsidR="00C510A8" w:rsidRDefault="00C510A8" w:rsidP="00C510A8">
      <w:pPr>
        <w:shd w:val="clear" w:color="auto" w:fill="FFFFFF"/>
        <w:ind w:right="5"/>
        <w:jc w:val="both"/>
        <w:rPr>
          <w:sz w:val="24"/>
          <w:szCs w:val="24"/>
          <w:lang w:val="kk-KZ"/>
        </w:rPr>
      </w:pPr>
    </w:p>
    <w:p w:rsidR="00C510A8" w:rsidRPr="00C510A8" w:rsidRDefault="00C510A8" w:rsidP="00C510A8">
      <w:pPr>
        <w:shd w:val="clear" w:color="auto" w:fill="FFFFFF"/>
        <w:ind w:right="5"/>
        <w:jc w:val="both"/>
        <w:rPr>
          <w:sz w:val="24"/>
          <w:szCs w:val="24"/>
          <w:lang w:val="kk-KZ"/>
        </w:rPr>
      </w:pPr>
    </w:p>
    <w:p w:rsidR="00C510A8" w:rsidRPr="00C510A8" w:rsidRDefault="00C510A8" w:rsidP="00C510A8">
      <w:pPr>
        <w:shd w:val="clear" w:color="auto" w:fill="FFFFFF"/>
        <w:ind w:right="5"/>
        <w:jc w:val="both"/>
        <w:rPr>
          <w:sz w:val="24"/>
          <w:szCs w:val="24"/>
          <w:lang w:val="kk-KZ"/>
        </w:rPr>
      </w:pPr>
    </w:p>
    <w:p w:rsidR="00C510A8" w:rsidRPr="00C510A8" w:rsidRDefault="00C510A8" w:rsidP="00C510A8">
      <w:pPr>
        <w:widowControl w:val="0"/>
        <w:autoSpaceDE w:val="0"/>
        <w:autoSpaceDN w:val="0"/>
        <w:adjustRightInd w:val="0"/>
        <w:jc w:val="center"/>
        <w:rPr>
          <w:b/>
          <w:color w:val="000000"/>
          <w:spacing w:val="-3"/>
          <w:sz w:val="24"/>
          <w:szCs w:val="24"/>
          <w:lang w:val="kk-KZ"/>
        </w:rPr>
      </w:pPr>
      <w:r w:rsidRPr="00C510A8">
        <w:rPr>
          <w:b/>
          <w:color w:val="000000"/>
          <w:spacing w:val="-3"/>
          <w:sz w:val="24"/>
          <w:szCs w:val="24"/>
          <w:lang w:val="kk-KZ"/>
        </w:rPr>
        <w:lastRenderedPageBreak/>
        <w:t>Еңбек гигиенасы маманы ретінде өндірістік практика бағдарламасының мазмұны</w:t>
      </w:r>
    </w:p>
    <w:p w:rsidR="00C510A8" w:rsidRPr="00C510A8" w:rsidRDefault="00C510A8" w:rsidP="00C510A8">
      <w:pPr>
        <w:widowControl w:val="0"/>
        <w:autoSpaceDE w:val="0"/>
        <w:autoSpaceDN w:val="0"/>
        <w:adjustRightInd w:val="0"/>
        <w:jc w:val="center"/>
        <w:rPr>
          <w:color w:val="000000"/>
          <w:spacing w:val="-3"/>
          <w:sz w:val="24"/>
          <w:szCs w:val="24"/>
          <w:lang w:val="kk-KZ"/>
        </w:rPr>
      </w:pPr>
    </w:p>
    <w:p w:rsidR="00C510A8" w:rsidRPr="00C510A8" w:rsidRDefault="00C510A8" w:rsidP="00C510A8">
      <w:pPr>
        <w:tabs>
          <w:tab w:val="left" w:pos="6255"/>
        </w:tabs>
        <w:ind w:firstLine="567"/>
        <w:jc w:val="both"/>
        <w:rPr>
          <w:sz w:val="24"/>
          <w:szCs w:val="24"/>
          <w:lang w:val="kk-KZ"/>
        </w:rPr>
      </w:pPr>
      <w:r w:rsidRPr="00C510A8">
        <w:rPr>
          <w:b/>
          <w:sz w:val="24"/>
          <w:szCs w:val="24"/>
          <w:lang w:val="kk-KZ"/>
        </w:rPr>
        <w:t xml:space="preserve">Еңбек гигиенасы бөлімінің жұмысын ұйымдастыру және құрылысы. </w:t>
      </w:r>
      <w:r w:rsidRPr="00C510A8">
        <w:rPr>
          <w:sz w:val="24"/>
          <w:szCs w:val="24"/>
          <w:lang w:val="kk-KZ"/>
        </w:rPr>
        <w:t>Санитарлық-техникалық құжаттар, құралдық-техникалық жабдықтау. Келесі пәндердің бөлімі бойынша еңбек гигиенасы жұмысының сипаттамасы және маман қызметтінің міндеттері.</w:t>
      </w:r>
    </w:p>
    <w:p w:rsidR="00C510A8" w:rsidRPr="00C510A8" w:rsidRDefault="00C510A8" w:rsidP="00C510A8">
      <w:pPr>
        <w:ind w:firstLine="567"/>
        <w:jc w:val="both"/>
        <w:rPr>
          <w:sz w:val="24"/>
          <w:szCs w:val="24"/>
          <w:lang w:val="kk-KZ"/>
        </w:rPr>
      </w:pPr>
    </w:p>
    <w:p w:rsidR="00C510A8" w:rsidRPr="00C510A8" w:rsidRDefault="00C510A8" w:rsidP="00C510A8">
      <w:pPr>
        <w:pStyle w:val="FR1"/>
        <w:spacing w:line="240" w:lineRule="auto"/>
        <w:ind w:left="0" w:firstLine="567"/>
        <w:rPr>
          <w:rFonts w:ascii="Times New Roman" w:hAnsi="Times New Roman" w:cs="Times New Roman"/>
          <w:b/>
          <w:sz w:val="24"/>
          <w:szCs w:val="24"/>
          <w:lang w:val="kk-KZ"/>
        </w:rPr>
      </w:pPr>
      <w:r w:rsidRPr="00C510A8">
        <w:rPr>
          <w:rFonts w:ascii="Times New Roman" w:hAnsi="Times New Roman" w:cs="Times New Roman"/>
          <w:b/>
          <w:sz w:val="24"/>
          <w:szCs w:val="24"/>
          <w:lang w:val="kk-KZ"/>
        </w:rPr>
        <w:t>Еңбек гигиенасы облысындағы мемлекеттік қадағалау</w:t>
      </w:r>
    </w:p>
    <w:p w:rsidR="00C510A8" w:rsidRPr="00C510A8" w:rsidRDefault="00C510A8" w:rsidP="00C510A8">
      <w:pPr>
        <w:ind w:firstLine="567"/>
        <w:jc w:val="both"/>
        <w:rPr>
          <w:sz w:val="24"/>
          <w:szCs w:val="24"/>
          <w:lang w:val="kk-KZ"/>
        </w:rPr>
      </w:pPr>
      <w:r w:rsidRPr="00C510A8">
        <w:rPr>
          <w:sz w:val="24"/>
          <w:szCs w:val="24"/>
          <w:lang w:val="kk-KZ"/>
        </w:rPr>
        <w:t>Еңбек гигиенасы бөлімі бойынша МСЭҚ құрылымы. Еңбек гигиенасы бойынша МСЭҚ органдарының және мекемелерінің міндеттері. Еңбек гигиенасының бөлімі бойынша МСЭҚ қызметкерлерінің міндеттері және құқығы. Жұмысты жобалау. Өндірістік жайлардың санитарлық-гигиеналық сұрақтары бойынша жергілікті басқарушы органдармен, прокуратура, милиция, өртке қарсы мекеме, МСЭЭмен арақатынаста болу. ҚР санитарлық заңнамасы. ҚР қылмыстық кодексінің ережесі бойынша және санитарлық-гигиеналық нормалардың бұзылу дәрежесі.</w:t>
      </w:r>
    </w:p>
    <w:p w:rsidR="00C510A8" w:rsidRPr="00C510A8" w:rsidRDefault="00C510A8" w:rsidP="00C510A8">
      <w:pPr>
        <w:ind w:firstLine="567"/>
        <w:jc w:val="both"/>
        <w:rPr>
          <w:sz w:val="24"/>
          <w:szCs w:val="24"/>
          <w:lang w:val="kk-KZ"/>
        </w:rPr>
      </w:pPr>
    </w:p>
    <w:p w:rsidR="00C510A8" w:rsidRPr="00C510A8" w:rsidRDefault="00C510A8" w:rsidP="00C510A8">
      <w:pPr>
        <w:ind w:firstLine="567"/>
        <w:rPr>
          <w:b/>
          <w:sz w:val="24"/>
          <w:szCs w:val="24"/>
          <w:lang w:val="kk-KZ"/>
        </w:rPr>
      </w:pPr>
      <w:r w:rsidRPr="00C510A8">
        <w:rPr>
          <w:b/>
          <w:sz w:val="24"/>
          <w:szCs w:val="24"/>
          <w:lang w:val="kk-KZ"/>
        </w:rPr>
        <w:t>Ескертпелі санитарлық қадағалауды жүзеге асыру</w:t>
      </w:r>
    </w:p>
    <w:p w:rsidR="00C510A8" w:rsidRPr="00C510A8" w:rsidRDefault="00C510A8" w:rsidP="00C510A8">
      <w:pPr>
        <w:pStyle w:val="a3"/>
        <w:tabs>
          <w:tab w:val="left" w:pos="284"/>
        </w:tabs>
        <w:ind w:firstLine="567"/>
        <w:jc w:val="left"/>
      </w:pPr>
      <w:r w:rsidRPr="00C510A8">
        <w:t xml:space="preserve">Өндірістік объектіге жер участкесін бөлу туралы санитарлық қортындыны толтыру. Өндірістік объектілерді жобалауға санитарлық тапсырыс құрастыру. </w:t>
      </w:r>
    </w:p>
    <w:p w:rsidR="00C510A8" w:rsidRPr="00C510A8" w:rsidRDefault="00C510A8" w:rsidP="00C510A8">
      <w:pPr>
        <w:tabs>
          <w:tab w:val="left" w:pos="540"/>
        </w:tabs>
        <w:rPr>
          <w:b/>
          <w:sz w:val="24"/>
          <w:szCs w:val="24"/>
          <w:lang w:val="kk-KZ"/>
        </w:rPr>
      </w:pPr>
      <w:r w:rsidRPr="00C510A8">
        <w:rPr>
          <w:b/>
          <w:sz w:val="24"/>
          <w:szCs w:val="24"/>
          <w:lang w:val="kk-KZ"/>
        </w:rPr>
        <w:t xml:space="preserve">         Ағымды санитарлық қадағалауды жүзеге асыру</w:t>
      </w:r>
    </w:p>
    <w:p w:rsidR="00C510A8" w:rsidRPr="00C510A8" w:rsidRDefault="00C510A8" w:rsidP="00C510A8">
      <w:pPr>
        <w:tabs>
          <w:tab w:val="left" w:pos="6255"/>
        </w:tabs>
        <w:ind w:firstLine="567"/>
        <w:jc w:val="both"/>
        <w:rPr>
          <w:sz w:val="24"/>
          <w:szCs w:val="24"/>
          <w:lang w:val="kk-KZ"/>
        </w:rPr>
      </w:pPr>
      <w:r w:rsidRPr="00C510A8">
        <w:rPr>
          <w:sz w:val="24"/>
          <w:szCs w:val="24"/>
          <w:lang w:val="kk-KZ"/>
        </w:rPr>
        <w:t>Жұмыс істейтін өндірістік өнеркәсіптердегі санитарлық жағдайын бақылау. Объектінің санитарлық жағдайы бойынша, қолайсыз өндірістік факторларды болдырмауға және жиілігін төмендетуге бағытталған шаралардың орындалуын бақылау. Жұмысшылардың аурушаңдығы, санитарлы-тұрмыстық қызмет көрсету, санитарлы-техникалық шаралардың (еңбек процессінің кезеңділігін толығымен жазу) гигиеналық нәтижелігін, еңбек жағдайын детальды зерделеу. Жұмысшылардың еңбек жағдайын, сырқаттанушылығын санитарлық-</w:t>
      </w:r>
    </w:p>
    <w:p w:rsidR="00C510A8" w:rsidRPr="00C510A8" w:rsidRDefault="00C510A8" w:rsidP="00C510A8">
      <w:pPr>
        <w:tabs>
          <w:tab w:val="left" w:pos="6255"/>
        </w:tabs>
        <w:jc w:val="both"/>
        <w:rPr>
          <w:sz w:val="24"/>
          <w:szCs w:val="24"/>
          <w:lang w:val="kk-KZ"/>
        </w:rPr>
      </w:pPr>
      <w:r w:rsidRPr="00C510A8">
        <w:rPr>
          <w:sz w:val="24"/>
          <w:szCs w:val="24"/>
          <w:lang w:val="kk-KZ"/>
        </w:rPr>
        <w:t>тұрмыстық қамтылуын, санитарлық-техникалық шаралардың гигиеналық тиімділігін (толық, жұмыс процессін ретімен суреттеу; қолданылатын материалдар мен жабдықтардың сипаттамасы, жұмыстың санитарлық маңызды элементтері бар кезеңдеріне хронометраж жасау) зерттеу, жұмыс күнінің тәртібі (түскі үзіліске дейінгі жұмыс ұзақтығы, үзілістің ұзақтығы, жұмыс процессінде қысқа үзілістердің болуы, суреттелетін кәсіптегі жұмысшыларға әсер ететін өндірістік зияндылықтар). Өндірістік жарақаттанудың алдын-алу шараларын өткізу.</w:t>
      </w:r>
    </w:p>
    <w:p w:rsidR="00C510A8" w:rsidRPr="00C510A8" w:rsidRDefault="00C510A8" w:rsidP="00C510A8">
      <w:pPr>
        <w:tabs>
          <w:tab w:val="left" w:pos="6255"/>
        </w:tabs>
        <w:ind w:firstLine="567"/>
        <w:jc w:val="center"/>
        <w:rPr>
          <w:b/>
          <w:sz w:val="24"/>
          <w:szCs w:val="24"/>
          <w:lang w:val="kk-KZ"/>
        </w:rPr>
      </w:pPr>
      <w:r w:rsidRPr="00C510A8">
        <w:rPr>
          <w:b/>
          <w:sz w:val="24"/>
          <w:szCs w:val="24"/>
          <w:lang w:val="kk-KZ"/>
        </w:rPr>
        <w:t>Ұйымдастырушылық-әдістемелік жұмыс</w:t>
      </w:r>
    </w:p>
    <w:p w:rsidR="00C510A8" w:rsidRPr="00C510A8" w:rsidRDefault="00C510A8" w:rsidP="00C510A8">
      <w:pPr>
        <w:tabs>
          <w:tab w:val="left" w:pos="6255"/>
        </w:tabs>
        <w:ind w:firstLine="567"/>
        <w:jc w:val="both"/>
        <w:rPr>
          <w:sz w:val="24"/>
          <w:szCs w:val="24"/>
          <w:lang w:val="kk-KZ"/>
        </w:rPr>
      </w:pPr>
      <w:r w:rsidRPr="00C510A8">
        <w:rPr>
          <w:sz w:val="24"/>
          <w:szCs w:val="24"/>
          <w:lang w:val="kk-KZ"/>
        </w:rPr>
        <w:t>Санитарлық сауықтыру шараларының кешенді жоспарын құрастыру материалдарын дайындау; бақылау объектілерінің санитарлық жағдайын жақсарту бойынша ұсыныстарды дайындауды; еңбек гигиенасы бөлімі бойынша жылдық, кварталдық, айлық жұмыс жоспарын және есебін құрастыруды. Медициналық-санитарлық құжаттарды толтыруды. Ғылыми тәжірибелік жұмыстарды орындау. Өткізілетін сауықтыру шараларының нәтижелегін бағалау.</w:t>
      </w:r>
    </w:p>
    <w:p w:rsidR="00C510A8" w:rsidRPr="00C510A8" w:rsidRDefault="00C510A8" w:rsidP="00C510A8">
      <w:pPr>
        <w:ind w:left="360"/>
        <w:jc w:val="center"/>
        <w:rPr>
          <w:sz w:val="24"/>
          <w:szCs w:val="24"/>
          <w:lang w:val="kk-KZ"/>
        </w:rPr>
      </w:pPr>
      <w:r w:rsidRPr="00C510A8">
        <w:rPr>
          <w:b/>
          <w:sz w:val="24"/>
          <w:szCs w:val="24"/>
          <w:lang w:val="kk-KZ"/>
        </w:rPr>
        <w:t>Санитарлық ағарту жұмысы.</w:t>
      </w:r>
    </w:p>
    <w:p w:rsidR="00C510A8" w:rsidRPr="00C510A8" w:rsidRDefault="00C510A8" w:rsidP="00C510A8">
      <w:pPr>
        <w:ind w:left="360"/>
        <w:jc w:val="both"/>
        <w:rPr>
          <w:sz w:val="24"/>
          <w:szCs w:val="24"/>
          <w:lang w:val="kk-KZ"/>
        </w:rPr>
      </w:pPr>
      <w:r w:rsidRPr="00C510A8">
        <w:rPr>
          <w:sz w:val="24"/>
          <w:szCs w:val="24"/>
          <w:lang w:val="kk-KZ"/>
        </w:rPr>
        <w:t>Өндірістік жарақаттанудың алдын-алу шараларын өткізу.</w:t>
      </w:r>
    </w:p>
    <w:p w:rsidR="00C510A8" w:rsidRPr="00C510A8" w:rsidRDefault="00C510A8" w:rsidP="00C510A8">
      <w:pPr>
        <w:ind w:firstLine="567"/>
        <w:jc w:val="both"/>
        <w:rPr>
          <w:sz w:val="24"/>
          <w:szCs w:val="24"/>
          <w:lang w:val="kk-KZ"/>
        </w:rPr>
      </w:pPr>
    </w:p>
    <w:p w:rsidR="00C510A8" w:rsidRPr="00C510A8" w:rsidRDefault="00C510A8" w:rsidP="00C510A8">
      <w:pPr>
        <w:ind w:firstLine="567"/>
        <w:jc w:val="both"/>
        <w:rPr>
          <w:sz w:val="24"/>
          <w:szCs w:val="24"/>
          <w:lang w:val="kk-KZ"/>
        </w:rPr>
      </w:pPr>
    </w:p>
    <w:p w:rsidR="00C510A8" w:rsidRPr="00C510A8" w:rsidRDefault="00C510A8" w:rsidP="00C510A8">
      <w:pPr>
        <w:ind w:firstLine="567"/>
        <w:jc w:val="both"/>
        <w:rPr>
          <w:sz w:val="24"/>
          <w:szCs w:val="24"/>
          <w:lang w:val="kk-KZ"/>
        </w:rPr>
      </w:pPr>
    </w:p>
    <w:p w:rsidR="00C510A8" w:rsidRPr="00C510A8" w:rsidRDefault="00C510A8" w:rsidP="00C510A8">
      <w:pPr>
        <w:ind w:firstLine="567"/>
        <w:jc w:val="both"/>
        <w:rPr>
          <w:sz w:val="24"/>
          <w:szCs w:val="24"/>
          <w:lang w:val="kk-KZ"/>
        </w:rPr>
      </w:pPr>
    </w:p>
    <w:p w:rsidR="00C510A8" w:rsidRPr="00C510A8" w:rsidRDefault="00C510A8" w:rsidP="00C510A8">
      <w:pPr>
        <w:ind w:firstLine="567"/>
        <w:jc w:val="both"/>
        <w:rPr>
          <w:sz w:val="24"/>
          <w:szCs w:val="24"/>
          <w:lang w:val="kk-KZ"/>
        </w:rPr>
      </w:pPr>
    </w:p>
    <w:p w:rsidR="00C510A8" w:rsidRPr="00C510A8" w:rsidRDefault="00C510A8" w:rsidP="00C510A8">
      <w:pPr>
        <w:ind w:firstLine="567"/>
        <w:jc w:val="both"/>
        <w:rPr>
          <w:sz w:val="24"/>
          <w:szCs w:val="24"/>
          <w:lang w:val="kk-KZ"/>
        </w:rPr>
      </w:pPr>
    </w:p>
    <w:p w:rsidR="00C510A8" w:rsidRPr="00C510A8" w:rsidRDefault="00C510A8" w:rsidP="00C510A8">
      <w:pPr>
        <w:ind w:firstLine="567"/>
        <w:jc w:val="both"/>
        <w:rPr>
          <w:sz w:val="24"/>
          <w:szCs w:val="24"/>
          <w:lang w:val="kk-KZ"/>
        </w:rPr>
      </w:pPr>
    </w:p>
    <w:p w:rsidR="00C510A8" w:rsidRDefault="00C510A8" w:rsidP="00C510A8">
      <w:pPr>
        <w:ind w:firstLine="567"/>
        <w:jc w:val="both"/>
        <w:rPr>
          <w:sz w:val="24"/>
          <w:szCs w:val="24"/>
          <w:lang w:val="kk-KZ"/>
        </w:rPr>
      </w:pPr>
    </w:p>
    <w:p w:rsidR="00C510A8" w:rsidRDefault="00C510A8" w:rsidP="00C510A8">
      <w:pPr>
        <w:ind w:firstLine="567"/>
        <w:jc w:val="both"/>
        <w:rPr>
          <w:sz w:val="24"/>
          <w:szCs w:val="24"/>
          <w:lang w:val="kk-KZ"/>
        </w:rPr>
      </w:pPr>
    </w:p>
    <w:p w:rsidR="00C510A8" w:rsidRDefault="00C510A8" w:rsidP="00C510A8">
      <w:pPr>
        <w:ind w:firstLine="567"/>
        <w:jc w:val="both"/>
        <w:rPr>
          <w:sz w:val="24"/>
          <w:szCs w:val="24"/>
          <w:lang w:val="kk-KZ"/>
        </w:rPr>
      </w:pPr>
    </w:p>
    <w:p w:rsidR="00C510A8" w:rsidRPr="00C510A8" w:rsidRDefault="00C510A8" w:rsidP="00C510A8">
      <w:pPr>
        <w:ind w:firstLine="567"/>
        <w:jc w:val="both"/>
        <w:rPr>
          <w:sz w:val="24"/>
          <w:szCs w:val="24"/>
          <w:lang w:val="kk-KZ"/>
        </w:rPr>
      </w:pPr>
    </w:p>
    <w:p w:rsidR="00C510A8" w:rsidRPr="00C510A8" w:rsidRDefault="00C510A8" w:rsidP="00C510A8">
      <w:pPr>
        <w:shd w:val="clear" w:color="auto" w:fill="FFFFFF"/>
        <w:jc w:val="center"/>
        <w:rPr>
          <w:b/>
          <w:sz w:val="24"/>
          <w:szCs w:val="24"/>
          <w:lang w:val="kk-KZ"/>
        </w:rPr>
      </w:pPr>
      <w:r w:rsidRPr="00C510A8">
        <w:rPr>
          <w:b/>
          <w:sz w:val="24"/>
          <w:szCs w:val="24"/>
          <w:lang w:val="kk-KZ"/>
        </w:rPr>
        <w:lastRenderedPageBreak/>
        <w:t>Еңбек гигиенасы маманы ретінде ө</w:t>
      </w:r>
      <w:r w:rsidRPr="00C510A8">
        <w:rPr>
          <w:b/>
          <w:color w:val="000000"/>
          <w:spacing w:val="-3"/>
          <w:sz w:val="24"/>
          <w:szCs w:val="24"/>
          <w:lang w:val="kk-KZ"/>
        </w:rPr>
        <w:t xml:space="preserve">ндірістік практиканы өту </w:t>
      </w:r>
      <w:r w:rsidRPr="00C510A8">
        <w:rPr>
          <w:b/>
          <w:sz w:val="24"/>
          <w:szCs w:val="24"/>
          <w:lang w:val="kk-KZ"/>
        </w:rPr>
        <w:t>қорытындысы бойынша студенттердің машықтары мен орындау біліктігін бағалау критерийлері</w:t>
      </w:r>
    </w:p>
    <w:p w:rsidR="00C510A8" w:rsidRPr="00C510A8" w:rsidRDefault="00C510A8" w:rsidP="00C510A8">
      <w:pPr>
        <w:shd w:val="clear" w:color="auto" w:fill="FFFFFF"/>
        <w:jc w:val="center"/>
        <w:rPr>
          <w:b/>
          <w:sz w:val="24"/>
          <w:szCs w:val="24"/>
          <w:lang w:val="kk-KZ"/>
        </w:rPr>
      </w:pPr>
      <w:r w:rsidRPr="00C510A8">
        <w:rPr>
          <w:b/>
          <w:sz w:val="24"/>
          <w:szCs w:val="24"/>
          <w:lang w:val="kk-KZ"/>
        </w:rPr>
        <w:t>(дифференцирленген сынақта)</w:t>
      </w:r>
    </w:p>
    <w:p w:rsidR="00C510A8" w:rsidRPr="00C510A8" w:rsidRDefault="00C510A8" w:rsidP="00C510A8">
      <w:pPr>
        <w:shd w:val="clear" w:color="auto" w:fill="FFFFFF"/>
        <w:jc w:val="both"/>
        <w:rPr>
          <w:b/>
          <w:sz w:val="24"/>
          <w:szCs w:val="24"/>
          <w:lang w:val="kk-KZ"/>
        </w:rPr>
      </w:pPr>
      <w:r w:rsidRPr="00C510A8">
        <w:rPr>
          <w:b/>
          <w:sz w:val="24"/>
          <w:szCs w:val="24"/>
          <w:lang w:val="kk-KZ"/>
        </w:rPr>
        <w:tab/>
      </w:r>
    </w:p>
    <w:p w:rsidR="00C510A8" w:rsidRPr="00C510A8" w:rsidRDefault="00C510A8" w:rsidP="00C510A8">
      <w:pPr>
        <w:shd w:val="clear" w:color="auto" w:fill="FFFFFF"/>
        <w:ind w:firstLine="540"/>
        <w:jc w:val="both"/>
        <w:rPr>
          <w:color w:val="000000"/>
          <w:spacing w:val="3"/>
          <w:sz w:val="24"/>
          <w:szCs w:val="24"/>
          <w:lang w:val="kk-KZ"/>
        </w:rPr>
      </w:pPr>
      <w:r w:rsidRPr="00C510A8">
        <w:rPr>
          <w:b/>
          <w:sz w:val="24"/>
          <w:szCs w:val="24"/>
          <w:lang w:val="kk-KZ"/>
        </w:rPr>
        <w:tab/>
      </w:r>
      <w:r w:rsidRPr="00C510A8">
        <w:rPr>
          <w:sz w:val="24"/>
          <w:szCs w:val="24"/>
          <w:lang w:val="kk-KZ"/>
        </w:rPr>
        <w:t>Еңбек гигиенасы маманы ретінде ө</w:t>
      </w:r>
      <w:r w:rsidRPr="00C510A8">
        <w:rPr>
          <w:color w:val="000000"/>
          <w:spacing w:val="-3"/>
          <w:sz w:val="24"/>
          <w:szCs w:val="24"/>
          <w:lang w:val="kk-KZ"/>
        </w:rPr>
        <w:t>ндірістік практиканы</w:t>
      </w:r>
      <w:r w:rsidRPr="00C510A8">
        <w:rPr>
          <w:sz w:val="24"/>
          <w:szCs w:val="24"/>
          <w:lang w:val="kk-KZ"/>
        </w:rPr>
        <w:t xml:space="preserve"> өту уақытында игерген машықтары мен орындау біліктігі әріптік жүйе бойынша бағаланады (оң бағалар - </w:t>
      </w:r>
      <w:r w:rsidRPr="00C510A8">
        <w:rPr>
          <w:color w:val="000000"/>
          <w:spacing w:val="3"/>
          <w:sz w:val="24"/>
          <w:szCs w:val="24"/>
          <w:lang w:val="kk-KZ"/>
        </w:rPr>
        <w:t>төмендеуі</w:t>
      </w:r>
      <w:r w:rsidRPr="00C510A8">
        <w:rPr>
          <w:sz w:val="24"/>
          <w:szCs w:val="24"/>
          <w:lang w:val="kk-KZ"/>
        </w:rPr>
        <w:t xml:space="preserve"> бойынша А дан </w:t>
      </w:r>
      <w:r w:rsidRPr="00C510A8">
        <w:rPr>
          <w:color w:val="000000"/>
          <w:spacing w:val="3"/>
          <w:sz w:val="24"/>
          <w:szCs w:val="24"/>
          <w:lang w:val="kk-KZ"/>
        </w:rPr>
        <w:t>F әріпіне дейін, ол төрт баллдық жүйенің сандық эквивалентіне сәйкес келеді</w:t>
      </w:r>
      <w:r w:rsidRPr="00C510A8">
        <w:rPr>
          <w:sz w:val="24"/>
          <w:szCs w:val="24"/>
          <w:lang w:val="kk-KZ"/>
        </w:rPr>
        <w:t xml:space="preserve">). </w:t>
      </w:r>
      <w:r w:rsidRPr="00C510A8">
        <w:rPr>
          <w:color w:val="000000"/>
          <w:spacing w:val="3"/>
          <w:sz w:val="24"/>
          <w:szCs w:val="24"/>
          <w:lang w:val="kk-KZ"/>
        </w:rPr>
        <w:t xml:space="preserve">Әрбір машықты орындауы қадамдар бойынша жазылады, әрбір қадам сомасы 4 балл болатындай етіп бағаланады. Сонымен, барлық қадамды орындаған студент машықты дұрыс және толық орындағаны үшін максималды сандық эквивалентті – </w:t>
      </w:r>
      <w:r w:rsidRPr="00C510A8">
        <w:rPr>
          <w:b/>
          <w:color w:val="000000"/>
          <w:spacing w:val="3"/>
          <w:sz w:val="24"/>
          <w:szCs w:val="24"/>
          <w:lang w:val="kk-KZ"/>
        </w:rPr>
        <w:t>4,0 баллды</w:t>
      </w:r>
      <w:r w:rsidRPr="00C510A8">
        <w:rPr>
          <w:color w:val="000000"/>
          <w:spacing w:val="3"/>
          <w:sz w:val="24"/>
          <w:szCs w:val="24"/>
          <w:lang w:val="kk-KZ"/>
        </w:rPr>
        <w:t xml:space="preserve"> алады, ол әріптік-баллдық жүйе бойынша </w:t>
      </w:r>
      <w:r w:rsidRPr="00C510A8">
        <w:rPr>
          <w:b/>
          <w:color w:val="000000"/>
          <w:spacing w:val="3"/>
          <w:sz w:val="24"/>
          <w:szCs w:val="24"/>
          <w:lang w:val="kk-KZ"/>
        </w:rPr>
        <w:t>А</w:t>
      </w:r>
      <w:r w:rsidRPr="00C510A8">
        <w:rPr>
          <w:color w:val="000000"/>
          <w:spacing w:val="3"/>
          <w:sz w:val="24"/>
          <w:szCs w:val="24"/>
          <w:lang w:val="kk-KZ"/>
        </w:rPr>
        <w:t xml:space="preserve"> әріптік бағасына сәйкес келеді.  </w:t>
      </w:r>
    </w:p>
    <w:p w:rsidR="00C510A8" w:rsidRPr="00C510A8" w:rsidRDefault="00C510A8" w:rsidP="00C510A8">
      <w:pPr>
        <w:shd w:val="clear" w:color="auto" w:fill="FFFFFF"/>
        <w:spacing w:line="322" w:lineRule="exact"/>
        <w:ind w:left="360" w:right="5"/>
        <w:rPr>
          <w:b/>
          <w:sz w:val="24"/>
          <w:szCs w:val="24"/>
          <w:lang w:val="kk-KZ"/>
        </w:rPr>
      </w:pPr>
    </w:p>
    <w:p w:rsidR="00C510A8" w:rsidRPr="00C510A8" w:rsidRDefault="00C510A8" w:rsidP="00C510A8">
      <w:pPr>
        <w:shd w:val="clear" w:color="auto" w:fill="FFFFFF"/>
        <w:spacing w:line="322" w:lineRule="exact"/>
        <w:ind w:left="360" w:right="5"/>
        <w:jc w:val="center"/>
        <w:rPr>
          <w:b/>
          <w:sz w:val="24"/>
          <w:szCs w:val="24"/>
          <w:lang w:val="kk-KZ"/>
        </w:rPr>
      </w:pPr>
      <w:r w:rsidRPr="00C510A8">
        <w:rPr>
          <w:b/>
          <w:sz w:val="24"/>
          <w:szCs w:val="24"/>
          <w:lang w:val="kk-KZ"/>
        </w:rPr>
        <w:t>Еңбек гигиенасы маманы ретінде</w:t>
      </w:r>
    </w:p>
    <w:p w:rsidR="00C510A8" w:rsidRPr="00C510A8" w:rsidRDefault="00C510A8" w:rsidP="00C510A8">
      <w:pPr>
        <w:jc w:val="center"/>
        <w:rPr>
          <w:b/>
          <w:sz w:val="24"/>
          <w:szCs w:val="24"/>
          <w:lang w:val="kk-KZ"/>
        </w:rPr>
      </w:pPr>
      <w:r w:rsidRPr="00C510A8">
        <w:rPr>
          <w:b/>
          <w:sz w:val="24"/>
          <w:szCs w:val="24"/>
          <w:lang w:val="kk-KZ"/>
        </w:rPr>
        <w:t>Өндірістік практика нәтижесінде студенттердің біліп меңгерген дағдыларын бағалау критерийлері</w:t>
      </w:r>
    </w:p>
    <w:p w:rsidR="00C510A8" w:rsidRPr="00C510A8" w:rsidRDefault="00C510A8" w:rsidP="00C510A8">
      <w:pPr>
        <w:jc w:val="center"/>
        <w:rPr>
          <w:b/>
          <w:sz w:val="24"/>
          <w:szCs w:val="24"/>
          <w:lang w:val="kk-KZ"/>
        </w:rPr>
      </w:pPr>
      <w:r w:rsidRPr="00C510A8">
        <w:rPr>
          <w:b/>
          <w:sz w:val="24"/>
          <w:szCs w:val="24"/>
          <w:lang w:val="kk-KZ"/>
        </w:rPr>
        <w:t>(дифференцирленген сынақта)</w:t>
      </w:r>
    </w:p>
    <w:tbl>
      <w:tblPr>
        <w:tblpPr w:leftFromText="180" w:rightFromText="180" w:vertAnchor="text" w:horzAnchor="margin" w:tblpX="-34" w:tblpY="260"/>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7740"/>
        <w:gridCol w:w="1620"/>
      </w:tblGrid>
      <w:tr w:rsidR="00C510A8" w:rsidRPr="00C510A8" w:rsidTr="008E2939">
        <w:trPr>
          <w:trHeight w:val="1069"/>
        </w:trPr>
        <w:tc>
          <w:tcPr>
            <w:tcW w:w="502" w:type="dxa"/>
          </w:tcPr>
          <w:p w:rsidR="00C510A8" w:rsidRPr="00C510A8" w:rsidRDefault="00C510A8" w:rsidP="008E2939">
            <w:pPr>
              <w:jc w:val="center"/>
              <w:rPr>
                <w:color w:val="000000"/>
                <w:spacing w:val="3"/>
                <w:sz w:val="24"/>
                <w:szCs w:val="24"/>
                <w:lang w:val="ru-MO"/>
              </w:rPr>
            </w:pPr>
            <w:r w:rsidRPr="00C510A8">
              <w:rPr>
                <w:color w:val="000000"/>
                <w:spacing w:val="3"/>
                <w:sz w:val="24"/>
                <w:szCs w:val="24"/>
                <w:lang w:val="ru-MO"/>
              </w:rPr>
              <w:t>№</w:t>
            </w:r>
          </w:p>
          <w:p w:rsidR="00C510A8" w:rsidRPr="00C510A8" w:rsidRDefault="00C510A8" w:rsidP="008E2939">
            <w:pPr>
              <w:jc w:val="center"/>
              <w:rPr>
                <w:color w:val="000000"/>
                <w:spacing w:val="3"/>
                <w:sz w:val="24"/>
                <w:szCs w:val="24"/>
                <w:lang w:val="ru-MO"/>
              </w:rPr>
            </w:pPr>
          </w:p>
        </w:tc>
        <w:tc>
          <w:tcPr>
            <w:tcW w:w="7740" w:type="dxa"/>
          </w:tcPr>
          <w:p w:rsidR="00C510A8" w:rsidRPr="00C510A8" w:rsidRDefault="00C510A8" w:rsidP="008E2939">
            <w:pPr>
              <w:jc w:val="center"/>
              <w:rPr>
                <w:color w:val="000000"/>
                <w:spacing w:val="3"/>
                <w:sz w:val="24"/>
                <w:szCs w:val="24"/>
                <w:lang w:val="ru-MO"/>
              </w:rPr>
            </w:pPr>
            <w:r w:rsidRPr="00C510A8">
              <w:rPr>
                <w:color w:val="000000"/>
                <w:spacing w:val="3"/>
                <w:sz w:val="24"/>
                <w:szCs w:val="24"/>
                <w:lang w:val="kk-KZ"/>
              </w:rPr>
              <w:t>Дағдылар және іскерлік, бағалау критерийлері</w:t>
            </w:r>
          </w:p>
        </w:tc>
        <w:tc>
          <w:tcPr>
            <w:tcW w:w="1620" w:type="dxa"/>
          </w:tcPr>
          <w:p w:rsidR="00C510A8" w:rsidRPr="00C510A8" w:rsidRDefault="00C510A8" w:rsidP="008E2939">
            <w:pPr>
              <w:jc w:val="center"/>
              <w:rPr>
                <w:color w:val="000000"/>
                <w:spacing w:val="3"/>
                <w:sz w:val="24"/>
                <w:szCs w:val="24"/>
                <w:lang w:val="ru-MO"/>
              </w:rPr>
            </w:pPr>
            <w:r w:rsidRPr="00C510A8">
              <w:rPr>
                <w:sz w:val="24"/>
                <w:szCs w:val="24"/>
                <w:lang w:val="kk-KZ"/>
              </w:rPr>
              <w:t>Баллдық бағалаулар</w:t>
            </w:r>
          </w:p>
        </w:tc>
      </w:tr>
      <w:tr w:rsidR="00C510A8" w:rsidRPr="00C510A8" w:rsidTr="008E2939">
        <w:tc>
          <w:tcPr>
            <w:tcW w:w="502" w:type="dxa"/>
            <w:vMerge w:val="restart"/>
          </w:tcPr>
          <w:p w:rsidR="00C510A8" w:rsidRPr="00C510A8" w:rsidRDefault="00C510A8" w:rsidP="008E2939">
            <w:pPr>
              <w:jc w:val="center"/>
              <w:rPr>
                <w:b/>
                <w:color w:val="000000"/>
                <w:spacing w:val="3"/>
                <w:sz w:val="24"/>
                <w:szCs w:val="24"/>
                <w:lang w:val="ru-MO"/>
              </w:rPr>
            </w:pPr>
            <w:r w:rsidRPr="00C510A8">
              <w:rPr>
                <w:b/>
                <w:color w:val="000000"/>
                <w:spacing w:val="3"/>
                <w:sz w:val="24"/>
                <w:szCs w:val="24"/>
                <w:lang w:val="ru-MO"/>
              </w:rPr>
              <w:t>1</w:t>
            </w:r>
          </w:p>
        </w:tc>
        <w:tc>
          <w:tcPr>
            <w:tcW w:w="7740" w:type="dxa"/>
          </w:tcPr>
          <w:p w:rsidR="00C510A8" w:rsidRPr="00C510A8" w:rsidRDefault="00C510A8" w:rsidP="008E2939">
            <w:pPr>
              <w:jc w:val="both"/>
              <w:rPr>
                <w:b/>
                <w:color w:val="000000"/>
                <w:spacing w:val="3"/>
                <w:sz w:val="24"/>
                <w:szCs w:val="24"/>
                <w:lang w:val="kk-KZ"/>
              </w:rPr>
            </w:pPr>
            <w:r w:rsidRPr="00C510A8">
              <w:rPr>
                <w:b/>
                <w:sz w:val="24"/>
                <w:szCs w:val="24"/>
                <w:lang w:val="kk-KZ"/>
              </w:rPr>
              <w:t>МСЭҚ облысындағы нормативті-құқықтық құжаттармен (ҚР ДСМ бұйрықтары, ҚМСЭҚ, СанЕжН) әдістемелік ұсыныстармен жұмысы</w:t>
            </w:r>
          </w:p>
        </w:tc>
        <w:tc>
          <w:tcPr>
            <w:tcW w:w="1620" w:type="dxa"/>
          </w:tcPr>
          <w:p w:rsidR="00C510A8" w:rsidRPr="00C510A8" w:rsidRDefault="00C510A8" w:rsidP="008E2939">
            <w:pPr>
              <w:jc w:val="center"/>
              <w:rPr>
                <w:b/>
                <w:color w:val="000000"/>
                <w:spacing w:val="3"/>
                <w:sz w:val="24"/>
                <w:szCs w:val="24"/>
                <w:lang w:val="ru-MO"/>
              </w:rPr>
            </w:pPr>
            <w:r w:rsidRPr="00C510A8">
              <w:rPr>
                <w:b/>
                <w:color w:val="000000"/>
                <w:spacing w:val="3"/>
                <w:sz w:val="24"/>
                <w:szCs w:val="24"/>
                <w:lang w:val="ru-MO"/>
              </w:rPr>
              <w:t>4,0</w:t>
            </w:r>
          </w:p>
        </w:tc>
      </w:tr>
      <w:tr w:rsidR="00C510A8" w:rsidRPr="00C510A8" w:rsidTr="008E2939">
        <w:tc>
          <w:tcPr>
            <w:tcW w:w="502" w:type="dxa"/>
            <w:vMerge/>
          </w:tcPr>
          <w:p w:rsidR="00C510A8" w:rsidRPr="00C510A8" w:rsidRDefault="00C510A8" w:rsidP="008E2939">
            <w:pPr>
              <w:jc w:val="center"/>
              <w:rPr>
                <w:color w:val="000000"/>
                <w:spacing w:val="3"/>
                <w:sz w:val="24"/>
                <w:szCs w:val="24"/>
                <w:lang w:val="ru-MO"/>
              </w:rPr>
            </w:pPr>
          </w:p>
        </w:tc>
        <w:tc>
          <w:tcPr>
            <w:tcW w:w="7740" w:type="dxa"/>
          </w:tcPr>
          <w:p w:rsidR="00C510A8" w:rsidRPr="00C510A8" w:rsidRDefault="00C510A8" w:rsidP="008E2939">
            <w:pPr>
              <w:jc w:val="both"/>
              <w:rPr>
                <w:color w:val="000000"/>
                <w:spacing w:val="3"/>
                <w:sz w:val="24"/>
                <w:szCs w:val="24"/>
                <w:lang w:val="ru-MO"/>
              </w:rPr>
            </w:pPr>
            <w:r w:rsidRPr="00C510A8">
              <w:rPr>
                <w:sz w:val="24"/>
                <w:szCs w:val="24"/>
                <w:lang w:val="kk-KZ"/>
              </w:rPr>
              <w:t>«ҚР еңбек Кодексі» білу</w:t>
            </w:r>
          </w:p>
        </w:tc>
        <w:tc>
          <w:tcPr>
            <w:tcW w:w="1620" w:type="dxa"/>
          </w:tcPr>
          <w:p w:rsidR="00C510A8" w:rsidRPr="00C510A8" w:rsidRDefault="00C510A8" w:rsidP="008E2939">
            <w:pPr>
              <w:jc w:val="center"/>
              <w:rPr>
                <w:color w:val="000000"/>
                <w:spacing w:val="3"/>
                <w:sz w:val="24"/>
                <w:szCs w:val="24"/>
                <w:lang w:val="ru-MO"/>
              </w:rPr>
            </w:pPr>
            <w:r w:rsidRPr="00C510A8">
              <w:rPr>
                <w:color w:val="000000"/>
                <w:spacing w:val="3"/>
                <w:sz w:val="24"/>
                <w:szCs w:val="24"/>
                <w:lang w:val="ru-MO"/>
              </w:rPr>
              <w:t>1,0</w:t>
            </w:r>
          </w:p>
        </w:tc>
      </w:tr>
      <w:tr w:rsidR="00C510A8" w:rsidRPr="00C510A8" w:rsidTr="008E2939">
        <w:tc>
          <w:tcPr>
            <w:tcW w:w="502" w:type="dxa"/>
            <w:vMerge/>
          </w:tcPr>
          <w:p w:rsidR="00C510A8" w:rsidRPr="00C510A8" w:rsidRDefault="00C510A8" w:rsidP="008E2939">
            <w:pPr>
              <w:jc w:val="center"/>
              <w:rPr>
                <w:color w:val="000000"/>
                <w:spacing w:val="3"/>
                <w:sz w:val="24"/>
                <w:szCs w:val="24"/>
                <w:lang w:val="ru-MO"/>
              </w:rPr>
            </w:pPr>
          </w:p>
        </w:tc>
        <w:tc>
          <w:tcPr>
            <w:tcW w:w="7740" w:type="dxa"/>
          </w:tcPr>
          <w:p w:rsidR="00C510A8" w:rsidRPr="00C510A8" w:rsidRDefault="00C510A8" w:rsidP="008E2939">
            <w:pPr>
              <w:jc w:val="both"/>
              <w:rPr>
                <w:color w:val="000000"/>
                <w:spacing w:val="3"/>
                <w:sz w:val="24"/>
                <w:szCs w:val="24"/>
                <w:lang w:val="ru-MO"/>
              </w:rPr>
            </w:pPr>
            <w:r w:rsidRPr="00C510A8">
              <w:rPr>
                <w:sz w:val="24"/>
                <w:szCs w:val="24"/>
                <w:lang w:val="kk-KZ"/>
              </w:rPr>
              <w:t>«Денсаулық сақтау жүйесі және тұрғындар денсаулығы туралы кодексі» ҚРЗ білу</w:t>
            </w:r>
          </w:p>
        </w:tc>
        <w:tc>
          <w:tcPr>
            <w:tcW w:w="1620" w:type="dxa"/>
          </w:tcPr>
          <w:p w:rsidR="00C510A8" w:rsidRPr="00C510A8" w:rsidRDefault="00C510A8" w:rsidP="008E2939">
            <w:pPr>
              <w:jc w:val="center"/>
              <w:rPr>
                <w:sz w:val="24"/>
                <w:szCs w:val="24"/>
              </w:rPr>
            </w:pPr>
            <w:r w:rsidRPr="00C510A8">
              <w:rPr>
                <w:color w:val="000000"/>
                <w:spacing w:val="3"/>
                <w:sz w:val="24"/>
                <w:szCs w:val="24"/>
                <w:lang w:val="ru-MO"/>
              </w:rPr>
              <w:t>1,0</w:t>
            </w:r>
          </w:p>
        </w:tc>
      </w:tr>
      <w:tr w:rsidR="00C510A8" w:rsidRPr="00C510A8" w:rsidTr="008E2939">
        <w:tc>
          <w:tcPr>
            <w:tcW w:w="502" w:type="dxa"/>
            <w:vMerge/>
          </w:tcPr>
          <w:p w:rsidR="00C510A8" w:rsidRPr="00C510A8" w:rsidRDefault="00C510A8" w:rsidP="008E2939">
            <w:pPr>
              <w:jc w:val="center"/>
              <w:rPr>
                <w:color w:val="000000"/>
                <w:spacing w:val="3"/>
                <w:sz w:val="24"/>
                <w:szCs w:val="24"/>
                <w:lang w:val="ru-MO"/>
              </w:rPr>
            </w:pPr>
          </w:p>
        </w:tc>
        <w:tc>
          <w:tcPr>
            <w:tcW w:w="7740" w:type="dxa"/>
          </w:tcPr>
          <w:p w:rsidR="00C510A8" w:rsidRPr="00C510A8" w:rsidRDefault="00C510A8" w:rsidP="008E2939">
            <w:pPr>
              <w:jc w:val="both"/>
              <w:rPr>
                <w:color w:val="000000"/>
                <w:spacing w:val="3"/>
                <w:sz w:val="24"/>
                <w:szCs w:val="24"/>
                <w:lang w:val="ru-MO"/>
              </w:rPr>
            </w:pPr>
            <w:r w:rsidRPr="00C510A8">
              <w:rPr>
                <w:sz w:val="24"/>
                <w:szCs w:val="24"/>
                <w:lang w:val="kk-KZ"/>
              </w:rPr>
              <w:t>ҚР ДСМ N243, 12.03.2004ж. бұйрығын білу</w:t>
            </w:r>
          </w:p>
        </w:tc>
        <w:tc>
          <w:tcPr>
            <w:tcW w:w="1620" w:type="dxa"/>
          </w:tcPr>
          <w:p w:rsidR="00C510A8" w:rsidRPr="00C510A8" w:rsidRDefault="00C510A8" w:rsidP="008E2939">
            <w:pPr>
              <w:jc w:val="center"/>
              <w:rPr>
                <w:color w:val="000000"/>
                <w:spacing w:val="3"/>
                <w:sz w:val="24"/>
                <w:szCs w:val="24"/>
                <w:lang w:val="ru-MO"/>
              </w:rPr>
            </w:pPr>
            <w:r w:rsidRPr="00C510A8">
              <w:rPr>
                <w:color w:val="000000"/>
                <w:spacing w:val="3"/>
                <w:sz w:val="24"/>
                <w:szCs w:val="24"/>
                <w:lang w:val="ru-MO"/>
              </w:rPr>
              <w:t>1,0</w:t>
            </w:r>
          </w:p>
        </w:tc>
      </w:tr>
      <w:tr w:rsidR="00C510A8" w:rsidRPr="00C510A8" w:rsidTr="008E2939">
        <w:tc>
          <w:tcPr>
            <w:tcW w:w="502" w:type="dxa"/>
            <w:vMerge/>
          </w:tcPr>
          <w:p w:rsidR="00C510A8" w:rsidRPr="00C510A8" w:rsidRDefault="00C510A8" w:rsidP="008E2939">
            <w:pPr>
              <w:jc w:val="center"/>
              <w:rPr>
                <w:color w:val="000000"/>
                <w:spacing w:val="3"/>
                <w:sz w:val="24"/>
                <w:szCs w:val="24"/>
                <w:lang w:val="ru-MO"/>
              </w:rPr>
            </w:pPr>
          </w:p>
        </w:tc>
        <w:tc>
          <w:tcPr>
            <w:tcW w:w="7740" w:type="dxa"/>
          </w:tcPr>
          <w:p w:rsidR="00C510A8" w:rsidRPr="00C510A8" w:rsidRDefault="00C510A8" w:rsidP="008E2939">
            <w:pPr>
              <w:jc w:val="both"/>
              <w:rPr>
                <w:color w:val="000000"/>
                <w:spacing w:val="3"/>
                <w:sz w:val="24"/>
                <w:szCs w:val="24"/>
                <w:lang w:val="ru-MO"/>
              </w:rPr>
            </w:pPr>
            <w:r w:rsidRPr="00C510A8">
              <w:rPr>
                <w:sz w:val="24"/>
                <w:szCs w:val="24"/>
                <w:lang w:val="kk-KZ"/>
              </w:rPr>
              <w:t>ҚР ДСМ N294, 23.06.2005ж. бұйрығын білу</w:t>
            </w:r>
          </w:p>
        </w:tc>
        <w:tc>
          <w:tcPr>
            <w:tcW w:w="1620" w:type="dxa"/>
          </w:tcPr>
          <w:p w:rsidR="00C510A8" w:rsidRPr="00C510A8" w:rsidRDefault="00C510A8" w:rsidP="008E2939">
            <w:pPr>
              <w:jc w:val="center"/>
              <w:rPr>
                <w:color w:val="000000"/>
                <w:spacing w:val="3"/>
                <w:sz w:val="24"/>
                <w:szCs w:val="24"/>
                <w:lang w:val="ru-MO"/>
              </w:rPr>
            </w:pPr>
            <w:r w:rsidRPr="00C510A8">
              <w:rPr>
                <w:color w:val="000000"/>
                <w:spacing w:val="3"/>
                <w:sz w:val="24"/>
                <w:szCs w:val="24"/>
                <w:lang w:val="ru-MO"/>
              </w:rPr>
              <w:t>1,0</w:t>
            </w:r>
          </w:p>
        </w:tc>
      </w:tr>
      <w:tr w:rsidR="00C510A8" w:rsidRPr="00C510A8" w:rsidTr="008E2939">
        <w:trPr>
          <w:trHeight w:val="952"/>
        </w:trPr>
        <w:tc>
          <w:tcPr>
            <w:tcW w:w="502" w:type="dxa"/>
            <w:vMerge w:val="restart"/>
          </w:tcPr>
          <w:p w:rsidR="00C510A8" w:rsidRPr="00C510A8" w:rsidRDefault="00C510A8" w:rsidP="008E2939">
            <w:pPr>
              <w:jc w:val="center"/>
              <w:rPr>
                <w:b/>
                <w:color w:val="000000"/>
                <w:spacing w:val="3"/>
                <w:sz w:val="24"/>
                <w:szCs w:val="24"/>
                <w:lang w:val="ru-MO"/>
              </w:rPr>
            </w:pPr>
            <w:r w:rsidRPr="00C510A8">
              <w:rPr>
                <w:b/>
                <w:color w:val="000000"/>
                <w:spacing w:val="3"/>
                <w:sz w:val="24"/>
                <w:szCs w:val="24"/>
                <w:lang w:val="ru-MO"/>
              </w:rPr>
              <w:t>2</w:t>
            </w:r>
          </w:p>
        </w:tc>
        <w:tc>
          <w:tcPr>
            <w:tcW w:w="7740" w:type="dxa"/>
          </w:tcPr>
          <w:p w:rsidR="00C510A8" w:rsidRPr="00C510A8" w:rsidRDefault="00C510A8" w:rsidP="008E2939">
            <w:pPr>
              <w:jc w:val="both"/>
              <w:rPr>
                <w:color w:val="000000"/>
                <w:spacing w:val="3"/>
                <w:sz w:val="24"/>
                <w:szCs w:val="24"/>
                <w:lang w:val="kk-KZ"/>
              </w:rPr>
            </w:pPr>
            <w:r w:rsidRPr="00C510A8">
              <w:rPr>
                <w:b/>
                <w:sz w:val="24"/>
                <w:szCs w:val="24"/>
                <w:lang w:val="kk-KZ"/>
              </w:rPr>
              <w:t>Жекелеген нозологиялық формалар және жұмыскерлердің аурушаңдық динамикасының классы бойынша, құрылыстарын, деңгейіне оперативті бағалауды жүргізу</w:t>
            </w:r>
          </w:p>
        </w:tc>
        <w:tc>
          <w:tcPr>
            <w:tcW w:w="1620" w:type="dxa"/>
          </w:tcPr>
          <w:p w:rsidR="00C510A8" w:rsidRPr="00C510A8" w:rsidRDefault="00C510A8" w:rsidP="008E2939">
            <w:pPr>
              <w:jc w:val="center"/>
              <w:rPr>
                <w:b/>
                <w:color w:val="000000"/>
                <w:spacing w:val="3"/>
                <w:sz w:val="24"/>
                <w:szCs w:val="24"/>
                <w:lang w:val="kk-KZ"/>
              </w:rPr>
            </w:pPr>
            <w:r w:rsidRPr="00C510A8">
              <w:rPr>
                <w:b/>
                <w:color w:val="000000"/>
                <w:spacing w:val="3"/>
                <w:sz w:val="24"/>
                <w:szCs w:val="24"/>
              </w:rPr>
              <w:t>4,0</w:t>
            </w:r>
          </w:p>
          <w:p w:rsidR="00C510A8" w:rsidRPr="00C510A8" w:rsidRDefault="00C510A8" w:rsidP="008E2939">
            <w:pPr>
              <w:jc w:val="center"/>
              <w:rPr>
                <w:b/>
                <w:color w:val="000000"/>
                <w:spacing w:val="3"/>
                <w:sz w:val="24"/>
                <w:szCs w:val="24"/>
                <w:lang w:val="kk-KZ"/>
              </w:rPr>
            </w:pPr>
          </w:p>
          <w:p w:rsidR="00C510A8" w:rsidRPr="00C510A8" w:rsidRDefault="00C510A8" w:rsidP="008E2939">
            <w:pPr>
              <w:jc w:val="center"/>
              <w:rPr>
                <w:b/>
                <w:color w:val="000000"/>
                <w:spacing w:val="3"/>
                <w:sz w:val="24"/>
                <w:szCs w:val="24"/>
                <w:lang w:val="kk-KZ"/>
              </w:rPr>
            </w:pPr>
          </w:p>
        </w:tc>
      </w:tr>
      <w:tr w:rsidR="00C510A8" w:rsidRPr="00C510A8" w:rsidTr="008E2939">
        <w:tc>
          <w:tcPr>
            <w:tcW w:w="502" w:type="dxa"/>
            <w:vMerge/>
          </w:tcPr>
          <w:p w:rsidR="00C510A8" w:rsidRPr="00C510A8" w:rsidRDefault="00C510A8" w:rsidP="008E2939">
            <w:pPr>
              <w:jc w:val="center"/>
              <w:rPr>
                <w:color w:val="000000"/>
                <w:spacing w:val="3"/>
                <w:sz w:val="24"/>
                <w:szCs w:val="24"/>
                <w:lang w:val="ru-MO"/>
              </w:rPr>
            </w:pPr>
          </w:p>
        </w:tc>
        <w:tc>
          <w:tcPr>
            <w:tcW w:w="7740" w:type="dxa"/>
          </w:tcPr>
          <w:p w:rsidR="00C510A8" w:rsidRPr="00C510A8" w:rsidRDefault="00C510A8" w:rsidP="008E2939">
            <w:pPr>
              <w:jc w:val="both"/>
              <w:rPr>
                <w:color w:val="000000"/>
                <w:spacing w:val="3"/>
                <w:sz w:val="24"/>
                <w:szCs w:val="24"/>
                <w:lang w:val="ru-MO"/>
              </w:rPr>
            </w:pPr>
            <w:r w:rsidRPr="00C510A8">
              <w:rPr>
                <w:sz w:val="24"/>
                <w:szCs w:val="24"/>
                <w:lang w:val="kk-KZ"/>
              </w:rPr>
              <w:t>Аурушаңдықтың негізгі көрсеткіштерін есептейді</w:t>
            </w:r>
          </w:p>
        </w:tc>
        <w:tc>
          <w:tcPr>
            <w:tcW w:w="1620" w:type="dxa"/>
          </w:tcPr>
          <w:p w:rsidR="00C510A8" w:rsidRPr="00C510A8" w:rsidRDefault="00C510A8" w:rsidP="008E2939">
            <w:pPr>
              <w:jc w:val="center"/>
              <w:rPr>
                <w:sz w:val="24"/>
                <w:szCs w:val="24"/>
              </w:rPr>
            </w:pPr>
            <w:r w:rsidRPr="00C510A8">
              <w:rPr>
                <w:color w:val="000000"/>
                <w:spacing w:val="3"/>
                <w:sz w:val="24"/>
                <w:szCs w:val="24"/>
                <w:lang w:val="ru-MO"/>
              </w:rPr>
              <w:t>1,0</w:t>
            </w:r>
          </w:p>
        </w:tc>
      </w:tr>
      <w:tr w:rsidR="00C510A8" w:rsidRPr="00C510A8" w:rsidTr="008E2939">
        <w:trPr>
          <w:trHeight w:val="329"/>
        </w:trPr>
        <w:tc>
          <w:tcPr>
            <w:tcW w:w="502" w:type="dxa"/>
            <w:vMerge/>
          </w:tcPr>
          <w:p w:rsidR="00C510A8" w:rsidRPr="00C510A8" w:rsidRDefault="00C510A8" w:rsidP="008E2939">
            <w:pPr>
              <w:jc w:val="center"/>
              <w:rPr>
                <w:color w:val="000000"/>
                <w:spacing w:val="3"/>
                <w:sz w:val="24"/>
                <w:szCs w:val="24"/>
                <w:lang w:val="ru-MO"/>
              </w:rPr>
            </w:pPr>
          </w:p>
        </w:tc>
        <w:tc>
          <w:tcPr>
            <w:tcW w:w="7740" w:type="dxa"/>
          </w:tcPr>
          <w:p w:rsidR="00C510A8" w:rsidRPr="00C510A8" w:rsidRDefault="00C510A8" w:rsidP="008E2939">
            <w:pPr>
              <w:jc w:val="both"/>
              <w:rPr>
                <w:color w:val="000000"/>
                <w:spacing w:val="3"/>
                <w:sz w:val="24"/>
                <w:szCs w:val="24"/>
                <w:lang w:val="ru-MO"/>
              </w:rPr>
            </w:pPr>
            <w:r w:rsidRPr="00C510A8">
              <w:rPr>
                <w:sz w:val="24"/>
                <w:szCs w:val="24"/>
                <w:lang w:val="kk-KZ"/>
              </w:rPr>
              <w:t>Аурушаңдықты тіркеудің персональды картасын және N16 ф. толтырады.</w:t>
            </w:r>
          </w:p>
        </w:tc>
        <w:tc>
          <w:tcPr>
            <w:tcW w:w="1620" w:type="dxa"/>
          </w:tcPr>
          <w:p w:rsidR="00C510A8" w:rsidRPr="00C510A8" w:rsidRDefault="00C510A8" w:rsidP="008E2939">
            <w:pPr>
              <w:jc w:val="center"/>
              <w:rPr>
                <w:color w:val="000000"/>
                <w:spacing w:val="3"/>
                <w:sz w:val="24"/>
                <w:szCs w:val="24"/>
                <w:lang w:val="ru-MO"/>
              </w:rPr>
            </w:pPr>
            <w:r w:rsidRPr="00C510A8">
              <w:rPr>
                <w:color w:val="000000"/>
                <w:spacing w:val="3"/>
                <w:sz w:val="24"/>
                <w:szCs w:val="24"/>
                <w:lang w:val="ru-MO"/>
              </w:rPr>
              <w:t>1,0</w:t>
            </w:r>
          </w:p>
        </w:tc>
      </w:tr>
      <w:tr w:rsidR="00C510A8" w:rsidRPr="00C510A8" w:rsidTr="008E2939">
        <w:trPr>
          <w:trHeight w:val="329"/>
        </w:trPr>
        <w:tc>
          <w:tcPr>
            <w:tcW w:w="502" w:type="dxa"/>
          </w:tcPr>
          <w:p w:rsidR="00C510A8" w:rsidRPr="00C510A8" w:rsidRDefault="00C510A8" w:rsidP="008E2939">
            <w:pPr>
              <w:jc w:val="center"/>
              <w:rPr>
                <w:color w:val="000000"/>
                <w:spacing w:val="3"/>
                <w:sz w:val="24"/>
                <w:szCs w:val="24"/>
                <w:lang w:val="ru-MO"/>
              </w:rPr>
            </w:pPr>
          </w:p>
        </w:tc>
        <w:tc>
          <w:tcPr>
            <w:tcW w:w="7740" w:type="dxa"/>
          </w:tcPr>
          <w:p w:rsidR="00C510A8" w:rsidRPr="00C510A8" w:rsidRDefault="00C510A8" w:rsidP="008E2939">
            <w:pPr>
              <w:jc w:val="both"/>
              <w:rPr>
                <w:color w:val="000000"/>
                <w:spacing w:val="3"/>
                <w:sz w:val="24"/>
                <w:szCs w:val="24"/>
                <w:lang w:val="ru-MO"/>
              </w:rPr>
            </w:pPr>
            <w:r w:rsidRPr="00C510A8">
              <w:rPr>
                <w:sz w:val="24"/>
                <w:szCs w:val="24"/>
                <w:lang w:val="kk-KZ"/>
              </w:rPr>
              <w:t>Көрнекті көрсеткіштер және бір өндірісте Стьюдент критерийін қолдана отырып аурушаңдықты талдау</w:t>
            </w:r>
          </w:p>
        </w:tc>
        <w:tc>
          <w:tcPr>
            <w:tcW w:w="1620" w:type="dxa"/>
          </w:tcPr>
          <w:p w:rsidR="00C510A8" w:rsidRPr="00C510A8" w:rsidRDefault="00C510A8" w:rsidP="008E2939">
            <w:pPr>
              <w:jc w:val="center"/>
              <w:rPr>
                <w:color w:val="000000"/>
                <w:spacing w:val="3"/>
                <w:sz w:val="24"/>
                <w:szCs w:val="24"/>
                <w:lang w:val="ru-MO"/>
              </w:rPr>
            </w:pPr>
            <w:r w:rsidRPr="00C510A8">
              <w:rPr>
                <w:color w:val="000000"/>
                <w:spacing w:val="3"/>
                <w:sz w:val="24"/>
                <w:szCs w:val="24"/>
                <w:lang w:val="ru-MO"/>
              </w:rPr>
              <w:t>1,0</w:t>
            </w:r>
          </w:p>
        </w:tc>
      </w:tr>
      <w:tr w:rsidR="00C510A8" w:rsidRPr="00C510A8" w:rsidTr="008E2939">
        <w:trPr>
          <w:trHeight w:val="329"/>
        </w:trPr>
        <w:tc>
          <w:tcPr>
            <w:tcW w:w="502" w:type="dxa"/>
          </w:tcPr>
          <w:p w:rsidR="00C510A8" w:rsidRPr="00C510A8" w:rsidRDefault="00C510A8" w:rsidP="008E2939">
            <w:pPr>
              <w:jc w:val="center"/>
              <w:rPr>
                <w:color w:val="000000"/>
                <w:spacing w:val="3"/>
                <w:sz w:val="24"/>
                <w:szCs w:val="24"/>
                <w:lang w:val="ru-MO"/>
              </w:rPr>
            </w:pPr>
          </w:p>
        </w:tc>
        <w:tc>
          <w:tcPr>
            <w:tcW w:w="7740" w:type="dxa"/>
          </w:tcPr>
          <w:p w:rsidR="00C510A8" w:rsidRPr="00C510A8" w:rsidRDefault="00C510A8" w:rsidP="008E2939">
            <w:pPr>
              <w:jc w:val="both"/>
              <w:rPr>
                <w:sz w:val="24"/>
                <w:szCs w:val="24"/>
                <w:lang w:val="kk-KZ"/>
              </w:rPr>
            </w:pPr>
            <w:r w:rsidRPr="00C510A8">
              <w:rPr>
                <w:sz w:val="24"/>
                <w:szCs w:val="24"/>
                <w:lang w:val="kk-KZ"/>
              </w:rPr>
              <w:t>Өндірістегі аурушаңдықты төмендетудің нәтижелігін эконокмикалық есептеу</w:t>
            </w:r>
          </w:p>
        </w:tc>
        <w:tc>
          <w:tcPr>
            <w:tcW w:w="1620" w:type="dxa"/>
          </w:tcPr>
          <w:p w:rsidR="00C510A8" w:rsidRPr="00C510A8" w:rsidRDefault="00C510A8" w:rsidP="008E2939">
            <w:pPr>
              <w:jc w:val="center"/>
              <w:rPr>
                <w:color w:val="000000"/>
                <w:spacing w:val="3"/>
                <w:sz w:val="24"/>
                <w:szCs w:val="24"/>
                <w:lang w:val="ru-MO"/>
              </w:rPr>
            </w:pPr>
            <w:r w:rsidRPr="00C510A8">
              <w:rPr>
                <w:color w:val="000000"/>
                <w:spacing w:val="3"/>
                <w:sz w:val="24"/>
                <w:szCs w:val="24"/>
                <w:lang w:val="ru-MO"/>
              </w:rPr>
              <w:t>1,0</w:t>
            </w:r>
          </w:p>
        </w:tc>
      </w:tr>
    </w:tbl>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7535"/>
        <w:gridCol w:w="9"/>
        <w:gridCol w:w="1782"/>
      </w:tblGrid>
      <w:tr w:rsidR="00C510A8" w:rsidRPr="00C510A8" w:rsidTr="008E2939">
        <w:tc>
          <w:tcPr>
            <w:tcW w:w="502" w:type="dxa"/>
            <w:vMerge w:val="restart"/>
          </w:tcPr>
          <w:p w:rsidR="00C510A8" w:rsidRPr="00C510A8" w:rsidRDefault="00C510A8" w:rsidP="008E2939">
            <w:pPr>
              <w:jc w:val="center"/>
              <w:rPr>
                <w:b/>
                <w:color w:val="000000"/>
                <w:spacing w:val="3"/>
                <w:sz w:val="24"/>
                <w:szCs w:val="24"/>
                <w:lang w:val="ru-MO"/>
              </w:rPr>
            </w:pPr>
            <w:r w:rsidRPr="00C510A8">
              <w:rPr>
                <w:b/>
                <w:color w:val="000000"/>
                <w:spacing w:val="3"/>
                <w:sz w:val="24"/>
                <w:szCs w:val="24"/>
                <w:lang w:val="ru-MO"/>
              </w:rPr>
              <w:t>3</w:t>
            </w:r>
          </w:p>
        </w:tc>
        <w:tc>
          <w:tcPr>
            <w:tcW w:w="7535" w:type="dxa"/>
          </w:tcPr>
          <w:p w:rsidR="00C510A8" w:rsidRPr="00C510A8" w:rsidRDefault="00C510A8" w:rsidP="008E2939">
            <w:pPr>
              <w:jc w:val="both"/>
              <w:rPr>
                <w:color w:val="000000"/>
                <w:spacing w:val="3"/>
                <w:sz w:val="24"/>
                <w:szCs w:val="24"/>
                <w:lang w:val="ru-MO"/>
              </w:rPr>
            </w:pPr>
            <w:r w:rsidRPr="00C510A8">
              <w:rPr>
                <w:b/>
                <w:sz w:val="24"/>
                <w:szCs w:val="24"/>
                <w:lang w:val="kk-KZ"/>
              </w:rPr>
              <w:t>Өндірістік желдетудің гигиеналық сараптамасын жүргізу</w:t>
            </w:r>
          </w:p>
        </w:tc>
        <w:tc>
          <w:tcPr>
            <w:tcW w:w="1791" w:type="dxa"/>
            <w:gridSpan w:val="2"/>
          </w:tcPr>
          <w:p w:rsidR="00C510A8" w:rsidRPr="00C510A8" w:rsidRDefault="00C510A8" w:rsidP="008E2939">
            <w:pPr>
              <w:jc w:val="center"/>
              <w:rPr>
                <w:b/>
                <w:color w:val="000000"/>
                <w:spacing w:val="3"/>
                <w:sz w:val="24"/>
                <w:szCs w:val="24"/>
                <w:lang w:val="ru-MO"/>
              </w:rPr>
            </w:pPr>
            <w:r w:rsidRPr="00C510A8">
              <w:rPr>
                <w:b/>
                <w:color w:val="000000"/>
                <w:spacing w:val="3"/>
                <w:sz w:val="24"/>
                <w:szCs w:val="24"/>
                <w:lang w:val="ru-MO"/>
              </w:rPr>
              <w:t>4,0</w:t>
            </w:r>
          </w:p>
        </w:tc>
      </w:tr>
      <w:tr w:rsidR="00C510A8" w:rsidRPr="00C510A8" w:rsidTr="008E2939">
        <w:tc>
          <w:tcPr>
            <w:tcW w:w="502" w:type="dxa"/>
            <w:vMerge/>
          </w:tcPr>
          <w:p w:rsidR="00C510A8" w:rsidRPr="00C510A8" w:rsidRDefault="00C510A8" w:rsidP="008E2939">
            <w:pPr>
              <w:rPr>
                <w:color w:val="000000"/>
                <w:spacing w:val="3"/>
                <w:sz w:val="24"/>
                <w:szCs w:val="24"/>
                <w:lang w:val="ru-MO"/>
              </w:rPr>
            </w:pPr>
          </w:p>
        </w:tc>
        <w:tc>
          <w:tcPr>
            <w:tcW w:w="7535" w:type="dxa"/>
          </w:tcPr>
          <w:p w:rsidR="00C510A8" w:rsidRPr="00C510A8" w:rsidRDefault="00C510A8" w:rsidP="008E2939">
            <w:pPr>
              <w:jc w:val="both"/>
              <w:rPr>
                <w:color w:val="000000"/>
                <w:spacing w:val="3"/>
                <w:sz w:val="24"/>
                <w:szCs w:val="24"/>
                <w:lang w:val="ru-MO"/>
              </w:rPr>
            </w:pPr>
            <w:r w:rsidRPr="00C510A8">
              <w:rPr>
                <w:sz w:val="24"/>
                <w:szCs w:val="24"/>
                <w:lang w:val="kk-KZ"/>
              </w:rPr>
              <w:t>Ауа үрлегіштердегі ауа қысымын өлшеуді жүргізу.</w:t>
            </w:r>
          </w:p>
        </w:tc>
        <w:tc>
          <w:tcPr>
            <w:tcW w:w="1791" w:type="dxa"/>
            <w:gridSpan w:val="2"/>
          </w:tcPr>
          <w:p w:rsidR="00C510A8" w:rsidRPr="00C510A8" w:rsidRDefault="00C510A8" w:rsidP="008E2939">
            <w:pPr>
              <w:jc w:val="center"/>
              <w:rPr>
                <w:color w:val="000000"/>
                <w:spacing w:val="3"/>
                <w:sz w:val="24"/>
                <w:szCs w:val="24"/>
                <w:lang w:val="ru-MO"/>
              </w:rPr>
            </w:pPr>
            <w:r w:rsidRPr="00C510A8">
              <w:rPr>
                <w:color w:val="000000"/>
                <w:spacing w:val="3"/>
                <w:sz w:val="24"/>
                <w:szCs w:val="24"/>
                <w:lang w:val="ru-MO"/>
              </w:rPr>
              <w:t>1,0</w:t>
            </w:r>
          </w:p>
        </w:tc>
      </w:tr>
      <w:tr w:rsidR="00C510A8" w:rsidRPr="00C510A8" w:rsidTr="008E2939">
        <w:tc>
          <w:tcPr>
            <w:tcW w:w="502" w:type="dxa"/>
            <w:vMerge/>
          </w:tcPr>
          <w:p w:rsidR="00C510A8" w:rsidRPr="00C510A8" w:rsidRDefault="00C510A8" w:rsidP="008E2939">
            <w:pPr>
              <w:rPr>
                <w:color w:val="000000"/>
                <w:spacing w:val="3"/>
                <w:sz w:val="24"/>
                <w:szCs w:val="24"/>
                <w:lang w:val="ru-MO"/>
              </w:rPr>
            </w:pPr>
          </w:p>
        </w:tc>
        <w:tc>
          <w:tcPr>
            <w:tcW w:w="7535" w:type="dxa"/>
          </w:tcPr>
          <w:p w:rsidR="00C510A8" w:rsidRPr="00C510A8" w:rsidRDefault="00C510A8" w:rsidP="008E2939">
            <w:pPr>
              <w:jc w:val="both"/>
              <w:rPr>
                <w:color w:val="000000"/>
                <w:spacing w:val="3"/>
                <w:sz w:val="24"/>
                <w:szCs w:val="24"/>
                <w:lang w:val="ru-MO"/>
              </w:rPr>
            </w:pPr>
            <w:r w:rsidRPr="00C510A8">
              <w:rPr>
                <w:sz w:val="24"/>
                <w:szCs w:val="24"/>
                <w:lang w:val="kk-KZ"/>
              </w:rPr>
              <w:t>Ауа үрлегіштердегі ауа шығынын және ауа қозғалысының жылдамдығын өлшеуді жүргізеді.</w:t>
            </w:r>
          </w:p>
        </w:tc>
        <w:tc>
          <w:tcPr>
            <w:tcW w:w="1791" w:type="dxa"/>
            <w:gridSpan w:val="2"/>
          </w:tcPr>
          <w:p w:rsidR="00C510A8" w:rsidRPr="00C510A8" w:rsidRDefault="00C510A8" w:rsidP="008E2939">
            <w:pPr>
              <w:jc w:val="center"/>
              <w:rPr>
                <w:color w:val="000000"/>
                <w:spacing w:val="3"/>
                <w:sz w:val="24"/>
                <w:szCs w:val="24"/>
                <w:lang w:val="ru-MO"/>
              </w:rPr>
            </w:pPr>
            <w:r w:rsidRPr="00C510A8">
              <w:rPr>
                <w:color w:val="000000"/>
                <w:spacing w:val="3"/>
                <w:sz w:val="24"/>
                <w:szCs w:val="24"/>
                <w:lang w:val="ru-MO"/>
              </w:rPr>
              <w:t>1,5</w:t>
            </w:r>
          </w:p>
        </w:tc>
      </w:tr>
      <w:tr w:rsidR="00C510A8" w:rsidRPr="00C510A8" w:rsidTr="008E2939">
        <w:tc>
          <w:tcPr>
            <w:tcW w:w="502" w:type="dxa"/>
            <w:vMerge/>
          </w:tcPr>
          <w:p w:rsidR="00C510A8" w:rsidRPr="00C510A8" w:rsidRDefault="00C510A8" w:rsidP="008E2939">
            <w:pPr>
              <w:rPr>
                <w:color w:val="000000"/>
                <w:spacing w:val="3"/>
                <w:sz w:val="24"/>
                <w:szCs w:val="24"/>
                <w:lang w:val="ru-MO"/>
              </w:rPr>
            </w:pPr>
          </w:p>
        </w:tc>
        <w:tc>
          <w:tcPr>
            <w:tcW w:w="7535" w:type="dxa"/>
          </w:tcPr>
          <w:p w:rsidR="00C510A8" w:rsidRPr="00C510A8" w:rsidRDefault="00C510A8" w:rsidP="008E2939">
            <w:pPr>
              <w:jc w:val="both"/>
              <w:rPr>
                <w:color w:val="000000"/>
                <w:spacing w:val="3"/>
                <w:sz w:val="24"/>
                <w:szCs w:val="24"/>
                <w:lang w:val="ru-MO"/>
              </w:rPr>
            </w:pPr>
            <w:r w:rsidRPr="00C510A8">
              <w:rPr>
                <w:sz w:val="24"/>
                <w:szCs w:val="24"/>
                <w:lang w:val="kk-KZ"/>
              </w:rPr>
              <w:t>Желдету қондырғысы өнімділігінің қортындысын құрастыру.</w:t>
            </w:r>
          </w:p>
        </w:tc>
        <w:tc>
          <w:tcPr>
            <w:tcW w:w="1791" w:type="dxa"/>
            <w:gridSpan w:val="2"/>
          </w:tcPr>
          <w:p w:rsidR="00C510A8" w:rsidRPr="00C510A8" w:rsidRDefault="00C510A8" w:rsidP="008E2939">
            <w:pPr>
              <w:jc w:val="center"/>
              <w:rPr>
                <w:color w:val="000000"/>
                <w:spacing w:val="3"/>
                <w:sz w:val="24"/>
                <w:szCs w:val="24"/>
                <w:lang w:val="ru-MO"/>
              </w:rPr>
            </w:pPr>
            <w:r w:rsidRPr="00C510A8">
              <w:rPr>
                <w:color w:val="000000"/>
                <w:spacing w:val="3"/>
                <w:sz w:val="24"/>
                <w:szCs w:val="24"/>
                <w:lang w:val="ru-MO"/>
              </w:rPr>
              <w:t>1,5</w:t>
            </w:r>
          </w:p>
          <w:p w:rsidR="00C510A8" w:rsidRPr="00C510A8" w:rsidRDefault="00C510A8" w:rsidP="008E2939">
            <w:pPr>
              <w:jc w:val="center"/>
              <w:rPr>
                <w:color w:val="000000"/>
                <w:spacing w:val="3"/>
                <w:sz w:val="24"/>
                <w:szCs w:val="24"/>
                <w:lang w:val="ru-MO"/>
              </w:rPr>
            </w:pPr>
          </w:p>
        </w:tc>
      </w:tr>
      <w:tr w:rsidR="00C510A8" w:rsidRPr="00C510A8" w:rsidTr="008E2939">
        <w:tc>
          <w:tcPr>
            <w:tcW w:w="502" w:type="dxa"/>
          </w:tcPr>
          <w:p w:rsidR="00C510A8" w:rsidRPr="00C510A8" w:rsidRDefault="00C510A8" w:rsidP="008E2939">
            <w:pPr>
              <w:jc w:val="center"/>
              <w:rPr>
                <w:b/>
                <w:color w:val="000000"/>
                <w:spacing w:val="3"/>
                <w:sz w:val="24"/>
                <w:szCs w:val="24"/>
                <w:lang w:val="ru-MO"/>
              </w:rPr>
            </w:pPr>
            <w:r w:rsidRPr="00C510A8">
              <w:rPr>
                <w:b/>
                <w:color w:val="000000"/>
                <w:spacing w:val="3"/>
                <w:sz w:val="24"/>
                <w:szCs w:val="24"/>
                <w:lang w:val="ru-MO"/>
              </w:rPr>
              <w:t>4</w:t>
            </w:r>
          </w:p>
        </w:tc>
        <w:tc>
          <w:tcPr>
            <w:tcW w:w="7535" w:type="dxa"/>
          </w:tcPr>
          <w:p w:rsidR="00C510A8" w:rsidRPr="00C510A8" w:rsidRDefault="00C510A8" w:rsidP="008E2939">
            <w:pPr>
              <w:jc w:val="both"/>
              <w:rPr>
                <w:b/>
                <w:color w:val="000000"/>
                <w:spacing w:val="3"/>
                <w:sz w:val="24"/>
                <w:szCs w:val="24"/>
                <w:lang w:val="kk-KZ"/>
              </w:rPr>
            </w:pPr>
            <w:r w:rsidRPr="00C510A8">
              <w:rPr>
                <w:b/>
                <w:sz w:val="24"/>
                <w:szCs w:val="24"/>
                <w:lang w:val="kk-KZ"/>
              </w:rPr>
              <w:t>Өндірістік жарықтандырудың гигиеналық сараптауын жүргізу</w:t>
            </w:r>
          </w:p>
        </w:tc>
        <w:tc>
          <w:tcPr>
            <w:tcW w:w="1791" w:type="dxa"/>
            <w:gridSpan w:val="2"/>
          </w:tcPr>
          <w:p w:rsidR="00C510A8" w:rsidRPr="00C510A8" w:rsidRDefault="00C510A8" w:rsidP="008E2939">
            <w:pPr>
              <w:jc w:val="center"/>
              <w:rPr>
                <w:b/>
                <w:color w:val="000000"/>
                <w:spacing w:val="3"/>
                <w:sz w:val="24"/>
                <w:szCs w:val="24"/>
              </w:rPr>
            </w:pPr>
            <w:r w:rsidRPr="00C510A8">
              <w:rPr>
                <w:b/>
                <w:color w:val="000000"/>
                <w:spacing w:val="3"/>
                <w:sz w:val="24"/>
                <w:szCs w:val="24"/>
                <w:lang w:val="ru-MO"/>
              </w:rPr>
              <w:t>4</w:t>
            </w:r>
            <w:r w:rsidRPr="00C510A8">
              <w:rPr>
                <w:b/>
                <w:color w:val="000000"/>
                <w:spacing w:val="3"/>
                <w:sz w:val="24"/>
                <w:szCs w:val="24"/>
              </w:rPr>
              <w:t>,0</w:t>
            </w:r>
          </w:p>
        </w:tc>
      </w:tr>
      <w:tr w:rsidR="00C510A8" w:rsidRPr="00C510A8" w:rsidTr="008E2939">
        <w:tc>
          <w:tcPr>
            <w:tcW w:w="502" w:type="dxa"/>
            <w:vMerge w:val="restart"/>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lang w:val="kk-KZ"/>
              </w:rPr>
            </w:pPr>
            <w:r w:rsidRPr="00C510A8">
              <w:rPr>
                <w:sz w:val="24"/>
                <w:szCs w:val="24"/>
                <w:lang w:val="kk-KZ"/>
              </w:rPr>
              <w:t>Өзінің жұмыс орнында жасанды комбинирленген жарықтандыруды өлшеу және жарықтандырудың біркелкілігін бағалау.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0,5</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color w:val="000000"/>
                <w:spacing w:val="3"/>
                <w:sz w:val="24"/>
                <w:szCs w:val="24"/>
                <w:lang w:val="kk-KZ"/>
              </w:rPr>
            </w:pPr>
            <w:r w:rsidRPr="00C510A8">
              <w:rPr>
                <w:sz w:val="24"/>
                <w:szCs w:val="24"/>
                <w:lang w:val="kk-KZ"/>
              </w:rPr>
              <w:t>Шағылысу коэфициентін қараңғы (ақ қағаз, сұр, қараңғы) және орташа жарықтау, жарық беттен анықтау.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0,5</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color w:val="000000"/>
                <w:spacing w:val="3"/>
                <w:sz w:val="24"/>
                <w:szCs w:val="24"/>
                <w:lang w:val="kk-KZ"/>
              </w:rPr>
            </w:pPr>
            <w:r w:rsidRPr="00C510A8">
              <w:rPr>
                <w:sz w:val="24"/>
                <w:szCs w:val="24"/>
                <w:lang w:val="kk-KZ"/>
              </w:rPr>
              <w:t>Фон және ажырату объектісі арасындағы контрасты анықтау (көгілдір немесе фиолетовый, ақ қағаз).</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1,0</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color w:val="000000"/>
                <w:spacing w:val="3"/>
                <w:sz w:val="24"/>
                <w:szCs w:val="24"/>
                <w:lang w:val="kk-KZ"/>
              </w:rPr>
            </w:pPr>
            <w:r w:rsidRPr="00C510A8">
              <w:rPr>
                <w:sz w:val="24"/>
                <w:szCs w:val="24"/>
                <w:lang w:val="kk-KZ"/>
              </w:rPr>
              <w:t>Өз жұмыс орны кабинетінде бүйірлі жарықтандыруда ТЖК анықтайды және жарықтандыруды бағалау кезіндегі, сол жарық белдеуіне байланысты оның көлемін есептейді.</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0,5</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color w:val="000000"/>
                <w:spacing w:val="3"/>
                <w:sz w:val="24"/>
                <w:szCs w:val="24"/>
                <w:lang w:val="kk-KZ"/>
              </w:rPr>
            </w:pPr>
            <w:r w:rsidRPr="00C510A8">
              <w:rPr>
                <w:sz w:val="24"/>
                <w:szCs w:val="24"/>
                <w:lang w:val="kk-KZ"/>
              </w:rPr>
              <w:t>Кабиентте жасанды және табиғи жарықтандыруды және келесі көру жұмыстарын: хат және кітап текстерін оқуын гигиеналық бағалауды жүргізу.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0,5</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color w:val="000000"/>
                <w:spacing w:val="3"/>
                <w:sz w:val="24"/>
                <w:szCs w:val="24"/>
                <w:lang w:val="kk-KZ"/>
              </w:rPr>
            </w:pPr>
            <w:r w:rsidRPr="00C510A8">
              <w:rPr>
                <w:sz w:val="24"/>
                <w:szCs w:val="24"/>
                <w:lang w:val="kk-KZ"/>
              </w:rPr>
              <w:t>Санитарлы-гигиеналық қортынды және хаттама толтырады.</w:t>
            </w:r>
          </w:p>
        </w:tc>
        <w:tc>
          <w:tcPr>
            <w:tcW w:w="1791" w:type="dxa"/>
            <w:gridSpan w:val="2"/>
          </w:tcPr>
          <w:p w:rsidR="00C510A8" w:rsidRPr="00C510A8" w:rsidRDefault="00C510A8" w:rsidP="008E2939">
            <w:pPr>
              <w:jc w:val="center"/>
              <w:rPr>
                <w:color w:val="000000"/>
                <w:spacing w:val="3"/>
                <w:sz w:val="24"/>
                <w:szCs w:val="24"/>
                <w:lang w:val="kk-KZ"/>
              </w:rPr>
            </w:pPr>
            <w:r w:rsidRPr="00C510A8">
              <w:rPr>
                <w:color w:val="000000"/>
                <w:spacing w:val="3"/>
                <w:sz w:val="24"/>
                <w:szCs w:val="24"/>
                <w:lang w:val="kk-KZ"/>
              </w:rPr>
              <w:t>1,0</w:t>
            </w:r>
          </w:p>
        </w:tc>
      </w:tr>
      <w:tr w:rsidR="00C510A8" w:rsidRPr="00C510A8" w:rsidTr="008E2939">
        <w:trPr>
          <w:trHeight w:val="321"/>
        </w:trPr>
        <w:tc>
          <w:tcPr>
            <w:tcW w:w="502" w:type="dxa"/>
            <w:vMerge w:val="restart"/>
          </w:tcPr>
          <w:p w:rsidR="00C510A8" w:rsidRPr="00C510A8" w:rsidRDefault="00C510A8" w:rsidP="008E2939">
            <w:pPr>
              <w:jc w:val="center"/>
              <w:rPr>
                <w:b/>
                <w:color w:val="000000"/>
                <w:spacing w:val="3"/>
                <w:sz w:val="24"/>
                <w:szCs w:val="24"/>
                <w:lang w:val="ru-MO"/>
              </w:rPr>
            </w:pPr>
            <w:r w:rsidRPr="00C510A8">
              <w:rPr>
                <w:b/>
                <w:color w:val="000000"/>
                <w:spacing w:val="3"/>
                <w:sz w:val="24"/>
                <w:szCs w:val="24"/>
                <w:lang w:val="ru-MO"/>
              </w:rPr>
              <w:t>5</w:t>
            </w:r>
          </w:p>
        </w:tc>
        <w:tc>
          <w:tcPr>
            <w:tcW w:w="7535" w:type="dxa"/>
          </w:tcPr>
          <w:p w:rsidR="00C510A8" w:rsidRPr="00C510A8" w:rsidRDefault="00C510A8" w:rsidP="008E2939">
            <w:pPr>
              <w:jc w:val="both"/>
              <w:rPr>
                <w:color w:val="000000"/>
                <w:spacing w:val="3"/>
                <w:sz w:val="24"/>
                <w:szCs w:val="24"/>
              </w:rPr>
            </w:pPr>
            <w:r w:rsidRPr="00C510A8">
              <w:rPr>
                <w:b/>
                <w:sz w:val="24"/>
                <w:szCs w:val="24"/>
                <w:lang w:val="kk-KZ"/>
              </w:rPr>
              <w:t>Ауадағы шаң құрамын анықтау</w:t>
            </w:r>
          </w:p>
        </w:tc>
        <w:tc>
          <w:tcPr>
            <w:tcW w:w="1791" w:type="dxa"/>
            <w:gridSpan w:val="2"/>
          </w:tcPr>
          <w:p w:rsidR="00C510A8" w:rsidRPr="00C510A8" w:rsidRDefault="00C510A8" w:rsidP="008E2939">
            <w:pPr>
              <w:jc w:val="center"/>
              <w:rPr>
                <w:b/>
                <w:color w:val="000000"/>
                <w:spacing w:val="3"/>
                <w:sz w:val="24"/>
                <w:szCs w:val="24"/>
              </w:rPr>
            </w:pPr>
            <w:r w:rsidRPr="00C510A8">
              <w:rPr>
                <w:b/>
                <w:color w:val="000000"/>
                <w:spacing w:val="3"/>
                <w:sz w:val="24"/>
                <w:szCs w:val="24"/>
              </w:rPr>
              <w:t>4,0</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lang w:val="kk-KZ"/>
              </w:rPr>
            </w:pPr>
            <w:r w:rsidRPr="00C510A8">
              <w:rPr>
                <w:sz w:val="24"/>
                <w:szCs w:val="24"/>
                <w:lang w:val="kk-KZ"/>
              </w:rPr>
              <w:t>Ауадағы шаң бөлшектерінің құрамын анықтау.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lang w:val="kk-KZ"/>
              </w:rPr>
              <w:t>1</w:t>
            </w:r>
            <w:r w:rsidRPr="00C510A8">
              <w:rPr>
                <w:color w:val="000000"/>
                <w:spacing w:val="3"/>
                <w:sz w:val="24"/>
                <w:szCs w:val="24"/>
              </w:rPr>
              <w:t>,5</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color w:val="000000"/>
                <w:spacing w:val="3"/>
                <w:sz w:val="24"/>
                <w:szCs w:val="24"/>
                <w:lang w:val="kk-KZ"/>
              </w:rPr>
            </w:pPr>
            <w:r w:rsidRPr="00C510A8">
              <w:rPr>
                <w:sz w:val="24"/>
                <w:szCs w:val="24"/>
                <w:lang w:val="kk-KZ"/>
              </w:rPr>
              <w:t>Шаңның дисперсті құрамын және ондағы бос кремний тотығын анықтау (IV).</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lang w:val="kk-KZ"/>
              </w:rPr>
              <w:t>1</w:t>
            </w:r>
            <w:r w:rsidRPr="00C510A8">
              <w:rPr>
                <w:color w:val="000000"/>
                <w:spacing w:val="3"/>
                <w:sz w:val="24"/>
                <w:szCs w:val="24"/>
              </w:rPr>
              <w:t>,5</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color w:val="000000"/>
                <w:spacing w:val="3"/>
                <w:sz w:val="24"/>
                <w:szCs w:val="24"/>
                <w:lang w:val="kk-KZ"/>
              </w:rPr>
            </w:pPr>
            <w:r w:rsidRPr="00C510A8">
              <w:rPr>
                <w:sz w:val="24"/>
                <w:szCs w:val="24"/>
                <w:lang w:val="kk-KZ"/>
              </w:rPr>
              <w:t>Ауадағы шаң бөлшектерінің құрамын СанЕжН салыстыра отырып гигиеналық бағалауды жүргізу..</w:t>
            </w:r>
          </w:p>
        </w:tc>
        <w:tc>
          <w:tcPr>
            <w:tcW w:w="1791" w:type="dxa"/>
            <w:gridSpan w:val="2"/>
          </w:tcPr>
          <w:p w:rsidR="00C510A8" w:rsidRPr="00C510A8" w:rsidRDefault="00C510A8" w:rsidP="008E2939">
            <w:pPr>
              <w:jc w:val="center"/>
              <w:rPr>
                <w:color w:val="000000"/>
                <w:spacing w:val="3"/>
                <w:sz w:val="24"/>
                <w:szCs w:val="24"/>
                <w:lang w:val="kk-KZ"/>
              </w:rPr>
            </w:pPr>
            <w:r w:rsidRPr="00C510A8">
              <w:rPr>
                <w:color w:val="000000"/>
                <w:spacing w:val="3"/>
                <w:sz w:val="24"/>
                <w:szCs w:val="24"/>
                <w:lang w:val="kk-KZ"/>
              </w:rPr>
              <w:t>1,0</w:t>
            </w:r>
          </w:p>
        </w:tc>
      </w:tr>
      <w:tr w:rsidR="00C510A8" w:rsidRPr="00C510A8" w:rsidTr="008E2939">
        <w:tc>
          <w:tcPr>
            <w:tcW w:w="502" w:type="dxa"/>
            <w:vMerge w:val="restart"/>
          </w:tcPr>
          <w:p w:rsidR="00C510A8" w:rsidRPr="00C510A8" w:rsidRDefault="00C510A8" w:rsidP="008E2939">
            <w:pPr>
              <w:jc w:val="center"/>
              <w:rPr>
                <w:b/>
                <w:color w:val="000000"/>
                <w:spacing w:val="3"/>
                <w:sz w:val="24"/>
                <w:szCs w:val="24"/>
                <w:lang w:val="ru-MO"/>
              </w:rPr>
            </w:pPr>
            <w:r w:rsidRPr="00C510A8">
              <w:rPr>
                <w:b/>
                <w:color w:val="000000"/>
                <w:spacing w:val="3"/>
                <w:sz w:val="24"/>
                <w:szCs w:val="24"/>
                <w:lang w:val="ru-MO"/>
              </w:rPr>
              <w:t>6</w:t>
            </w:r>
          </w:p>
        </w:tc>
        <w:tc>
          <w:tcPr>
            <w:tcW w:w="7535" w:type="dxa"/>
          </w:tcPr>
          <w:p w:rsidR="00C510A8" w:rsidRPr="00C510A8" w:rsidRDefault="00C510A8" w:rsidP="008E2939">
            <w:pPr>
              <w:jc w:val="both"/>
              <w:rPr>
                <w:b/>
                <w:color w:val="000000"/>
                <w:spacing w:val="3"/>
                <w:sz w:val="24"/>
                <w:szCs w:val="24"/>
              </w:rPr>
            </w:pPr>
            <w:r w:rsidRPr="00C510A8">
              <w:rPr>
                <w:b/>
                <w:sz w:val="24"/>
                <w:szCs w:val="24"/>
              </w:rPr>
              <w:t xml:space="preserve"> </w:t>
            </w:r>
            <w:r w:rsidRPr="00C510A8">
              <w:rPr>
                <w:b/>
                <w:sz w:val="24"/>
                <w:szCs w:val="24"/>
                <w:lang w:val="kk-KZ"/>
              </w:rPr>
              <w:t>Микроклимат көрсеткіштерін анықтау: температура, салыстырмалы ылғалдылық, ауа қозғалысы және өндірістік жайлардың жылу сәулеленуінің деңгейін.</w:t>
            </w:r>
          </w:p>
        </w:tc>
        <w:tc>
          <w:tcPr>
            <w:tcW w:w="1791" w:type="dxa"/>
            <w:gridSpan w:val="2"/>
          </w:tcPr>
          <w:p w:rsidR="00C510A8" w:rsidRPr="00C510A8" w:rsidRDefault="00C510A8" w:rsidP="008E2939">
            <w:pPr>
              <w:jc w:val="center"/>
              <w:rPr>
                <w:b/>
                <w:color w:val="000000"/>
                <w:spacing w:val="3"/>
                <w:sz w:val="24"/>
                <w:szCs w:val="24"/>
              </w:rPr>
            </w:pPr>
            <w:r w:rsidRPr="00C510A8">
              <w:rPr>
                <w:b/>
                <w:color w:val="000000"/>
                <w:spacing w:val="3"/>
                <w:sz w:val="24"/>
                <w:szCs w:val="24"/>
              </w:rPr>
              <w:t>4,0</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lang w:val="kk-KZ"/>
              </w:rPr>
            </w:pPr>
            <w:r w:rsidRPr="00C510A8">
              <w:rPr>
                <w:sz w:val="24"/>
                <w:szCs w:val="24"/>
                <w:lang w:val="kk-KZ"/>
              </w:rPr>
              <w:t>Микроклимат параметрлерін аспаптық өлшеу нүктелерін белгілеу.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0,5</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lang w:val="kk-KZ"/>
              </w:rPr>
            </w:pPr>
            <w:r w:rsidRPr="00C510A8">
              <w:rPr>
                <w:sz w:val="24"/>
                <w:szCs w:val="24"/>
                <w:lang w:val="kk-KZ"/>
              </w:rPr>
              <w:t>Микроклимат параметрлерін анықтау.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0,5</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lang w:val="kk-KZ"/>
              </w:rPr>
            </w:pPr>
            <w:r w:rsidRPr="00C510A8">
              <w:rPr>
                <w:sz w:val="24"/>
                <w:szCs w:val="24"/>
                <w:lang w:val="kk-KZ"/>
              </w:rPr>
              <w:t>Зерттелетін микроклимат типін және әсер ету сипатын айқындау.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0,5</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lang w:val="kk-KZ"/>
              </w:rPr>
            </w:pPr>
            <w:r w:rsidRPr="00C510A8">
              <w:rPr>
                <w:sz w:val="24"/>
                <w:szCs w:val="24"/>
                <w:lang w:val="kk-KZ"/>
              </w:rPr>
              <w:t>Жоспар құру және қажетті физиологиялық зерттеулердідің көлемін анықтау.</w:t>
            </w:r>
          </w:p>
        </w:tc>
        <w:tc>
          <w:tcPr>
            <w:tcW w:w="1791" w:type="dxa"/>
            <w:gridSpan w:val="2"/>
          </w:tcPr>
          <w:p w:rsidR="00C510A8" w:rsidRPr="00C510A8" w:rsidRDefault="00C510A8" w:rsidP="008E2939">
            <w:pPr>
              <w:jc w:val="center"/>
              <w:rPr>
                <w:color w:val="000000"/>
                <w:spacing w:val="3"/>
                <w:sz w:val="24"/>
                <w:szCs w:val="24"/>
                <w:lang w:val="kk-KZ"/>
              </w:rPr>
            </w:pPr>
            <w:r w:rsidRPr="00C510A8">
              <w:rPr>
                <w:color w:val="000000"/>
                <w:spacing w:val="3"/>
                <w:sz w:val="24"/>
                <w:szCs w:val="24"/>
                <w:lang w:val="kk-KZ"/>
              </w:rPr>
              <w:t>1,0</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lang w:val="kk-KZ"/>
              </w:rPr>
            </w:pPr>
            <w:r w:rsidRPr="00C510A8">
              <w:rPr>
                <w:sz w:val="24"/>
                <w:szCs w:val="24"/>
                <w:lang w:val="kk-KZ"/>
              </w:rPr>
              <w:t>Бос кестелерге алынған нәтижелерді енгізу.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0,5</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rPr>
            </w:pPr>
            <w:r w:rsidRPr="00C510A8">
              <w:rPr>
                <w:sz w:val="24"/>
                <w:szCs w:val="24"/>
                <w:lang w:val="kk-KZ"/>
              </w:rPr>
              <w:t>Нормаланатын микроклимат параметрлерін нормативті-техникалық құжаттармен салыстыру.</w:t>
            </w:r>
          </w:p>
        </w:tc>
        <w:tc>
          <w:tcPr>
            <w:tcW w:w="1791" w:type="dxa"/>
            <w:gridSpan w:val="2"/>
          </w:tcPr>
          <w:p w:rsidR="00C510A8" w:rsidRPr="00C510A8" w:rsidRDefault="00C510A8" w:rsidP="008E2939">
            <w:pPr>
              <w:jc w:val="center"/>
              <w:rPr>
                <w:color w:val="000000"/>
                <w:spacing w:val="3"/>
                <w:sz w:val="24"/>
                <w:szCs w:val="24"/>
                <w:lang w:val="kk-KZ"/>
              </w:rPr>
            </w:pPr>
            <w:r w:rsidRPr="00C510A8">
              <w:rPr>
                <w:color w:val="000000"/>
                <w:spacing w:val="3"/>
                <w:sz w:val="24"/>
                <w:szCs w:val="24"/>
                <w:lang w:val="kk-KZ"/>
              </w:rPr>
              <w:t>1,0</w:t>
            </w:r>
          </w:p>
        </w:tc>
      </w:tr>
      <w:tr w:rsidR="00C510A8" w:rsidRPr="00C510A8" w:rsidTr="008E2939">
        <w:tc>
          <w:tcPr>
            <w:tcW w:w="502" w:type="dxa"/>
            <w:vMerge w:val="restart"/>
          </w:tcPr>
          <w:p w:rsidR="00C510A8" w:rsidRPr="00C510A8" w:rsidRDefault="00C510A8" w:rsidP="008E2939">
            <w:pPr>
              <w:jc w:val="center"/>
              <w:rPr>
                <w:b/>
                <w:color w:val="000000"/>
                <w:spacing w:val="3"/>
                <w:sz w:val="24"/>
                <w:szCs w:val="24"/>
                <w:lang w:val="ru-MO"/>
              </w:rPr>
            </w:pPr>
            <w:r w:rsidRPr="00C510A8">
              <w:rPr>
                <w:b/>
                <w:color w:val="000000"/>
                <w:spacing w:val="3"/>
                <w:sz w:val="24"/>
                <w:szCs w:val="24"/>
                <w:lang w:val="ru-MO"/>
              </w:rPr>
              <w:t>7</w:t>
            </w:r>
          </w:p>
        </w:tc>
        <w:tc>
          <w:tcPr>
            <w:tcW w:w="7535" w:type="dxa"/>
          </w:tcPr>
          <w:p w:rsidR="00C510A8" w:rsidRPr="00C510A8" w:rsidRDefault="00C510A8" w:rsidP="008E2939">
            <w:pPr>
              <w:jc w:val="both"/>
              <w:rPr>
                <w:color w:val="000000"/>
                <w:spacing w:val="3"/>
                <w:sz w:val="24"/>
                <w:szCs w:val="24"/>
                <w:lang w:val="kk-KZ"/>
              </w:rPr>
            </w:pPr>
            <w:r w:rsidRPr="00C510A8">
              <w:rPr>
                <w:b/>
                <w:sz w:val="24"/>
                <w:szCs w:val="24"/>
                <w:lang w:val="kk-KZ"/>
              </w:rPr>
              <w:t>Өндірістік жайлардағы діріл деңгейін анықтау</w:t>
            </w:r>
          </w:p>
        </w:tc>
        <w:tc>
          <w:tcPr>
            <w:tcW w:w="1791" w:type="dxa"/>
            <w:gridSpan w:val="2"/>
          </w:tcPr>
          <w:p w:rsidR="00C510A8" w:rsidRPr="00C510A8" w:rsidRDefault="00C510A8" w:rsidP="008E2939">
            <w:pPr>
              <w:jc w:val="center"/>
              <w:rPr>
                <w:b/>
                <w:color w:val="000000"/>
                <w:spacing w:val="3"/>
                <w:sz w:val="24"/>
                <w:szCs w:val="24"/>
              </w:rPr>
            </w:pPr>
            <w:r w:rsidRPr="00C510A8">
              <w:rPr>
                <w:b/>
                <w:color w:val="000000"/>
                <w:spacing w:val="3"/>
                <w:sz w:val="24"/>
                <w:szCs w:val="24"/>
              </w:rPr>
              <w:t>4,0</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lang w:val="kk-KZ"/>
              </w:rPr>
            </w:pPr>
            <w:r w:rsidRPr="00C510A8">
              <w:rPr>
                <w:sz w:val="24"/>
                <w:szCs w:val="24"/>
                <w:lang w:val="kk-KZ"/>
              </w:rPr>
              <w:t>Өндірістік дірілдің негізгі параметрлерін өлшеу.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0,5</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color w:val="000000"/>
                <w:spacing w:val="3"/>
                <w:sz w:val="24"/>
                <w:szCs w:val="24"/>
                <w:lang w:val="kk-KZ"/>
              </w:rPr>
            </w:pPr>
            <w:r w:rsidRPr="00C510A8">
              <w:rPr>
                <w:sz w:val="24"/>
                <w:szCs w:val="24"/>
                <w:lang w:val="kk-KZ"/>
              </w:rPr>
              <w:t>Октава жолағы жиілігіндегі діріл үдеткіш және діріл жылдамдығының деңгейін өлшеу.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0,5</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color w:val="000000"/>
                <w:spacing w:val="3"/>
                <w:sz w:val="24"/>
                <w:szCs w:val="24"/>
                <w:lang w:val="kk-KZ"/>
              </w:rPr>
            </w:pPr>
            <w:r w:rsidRPr="00C510A8">
              <w:rPr>
                <w:sz w:val="24"/>
                <w:szCs w:val="24"/>
                <w:lang w:val="kk-KZ"/>
              </w:rPr>
              <w:t>Дірілді өлшеу нәтижесінің гигиеналық бағасын беру.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1,0</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color w:val="000000"/>
                <w:spacing w:val="3"/>
                <w:sz w:val="24"/>
                <w:szCs w:val="24"/>
                <w:lang w:val="kk-KZ"/>
              </w:rPr>
            </w:pPr>
            <w:r w:rsidRPr="00C510A8">
              <w:rPr>
                <w:sz w:val="24"/>
                <w:szCs w:val="24"/>
                <w:lang w:val="kk-KZ"/>
              </w:rPr>
              <w:t>Алынған нәтижелерді гигиеналық нормалармен салыстыру.</w:t>
            </w:r>
          </w:p>
        </w:tc>
        <w:tc>
          <w:tcPr>
            <w:tcW w:w="1791" w:type="dxa"/>
            <w:gridSpan w:val="2"/>
          </w:tcPr>
          <w:p w:rsidR="00C510A8" w:rsidRPr="00C510A8" w:rsidRDefault="00C510A8" w:rsidP="008E2939">
            <w:pPr>
              <w:jc w:val="center"/>
              <w:rPr>
                <w:color w:val="000000"/>
                <w:spacing w:val="3"/>
                <w:sz w:val="24"/>
                <w:szCs w:val="24"/>
                <w:lang w:val="kk-KZ"/>
              </w:rPr>
            </w:pPr>
            <w:r w:rsidRPr="00C510A8">
              <w:rPr>
                <w:color w:val="000000"/>
                <w:spacing w:val="3"/>
                <w:sz w:val="24"/>
                <w:szCs w:val="24"/>
                <w:lang w:val="kk-KZ"/>
              </w:rPr>
              <w:t>1,0</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color w:val="000000"/>
                <w:spacing w:val="3"/>
                <w:sz w:val="24"/>
                <w:szCs w:val="24"/>
                <w:lang w:val="kk-KZ"/>
              </w:rPr>
            </w:pPr>
            <w:r w:rsidRPr="00C510A8">
              <w:rPr>
                <w:sz w:val="24"/>
                <w:szCs w:val="24"/>
                <w:lang w:val="kk-KZ"/>
              </w:rPr>
              <w:t>Діріл деңгейін төмендетуге ұсыныстар беру.</w:t>
            </w:r>
          </w:p>
        </w:tc>
        <w:tc>
          <w:tcPr>
            <w:tcW w:w="1791" w:type="dxa"/>
            <w:gridSpan w:val="2"/>
          </w:tcPr>
          <w:p w:rsidR="00C510A8" w:rsidRPr="00C510A8" w:rsidRDefault="00C510A8" w:rsidP="008E2939">
            <w:pPr>
              <w:jc w:val="center"/>
              <w:rPr>
                <w:color w:val="000000"/>
                <w:spacing w:val="3"/>
                <w:sz w:val="24"/>
                <w:szCs w:val="24"/>
                <w:lang w:val="kk-KZ"/>
              </w:rPr>
            </w:pPr>
            <w:r w:rsidRPr="00C510A8">
              <w:rPr>
                <w:color w:val="000000"/>
                <w:spacing w:val="3"/>
                <w:sz w:val="24"/>
                <w:szCs w:val="24"/>
                <w:lang w:val="kk-KZ"/>
              </w:rPr>
              <w:t>1,0</w:t>
            </w:r>
          </w:p>
        </w:tc>
      </w:tr>
      <w:tr w:rsidR="00C510A8" w:rsidRPr="00C510A8" w:rsidTr="008E2939">
        <w:tc>
          <w:tcPr>
            <w:tcW w:w="502" w:type="dxa"/>
            <w:vMerge w:val="restart"/>
          </w:tcPr>
          <w:p w:rsidR="00C510A8" w:rsidRPr="00C510A8" w:rsidRDefault="00C510A8" w:rsidP="008E2939">
            <w:pPr>
              <w:jc w:val="center"/>
              <w:rPr>
                <w:b/>
                <w:color w:val="000000"/>
                <w:spacing w:val="3"/>
                <w:sz w:val="24"/>
                <w:szCs w:val="24"/>
                <w:lang w:val="ru-MO"/>
              </w:rPr>
            </w:pPr>
            <w:r w:rsidRPr="00C510A8">
              <w:rPr>
                <w:b/>
                <w:color w:val="000000"/>
                <w:spacing w:val="3"/>
                <w:sz w:val="24"/>
                <w:szCs w:val="24"/>
                <w:lang w:val="ru-MO"/>
              </w:rPr>
              <w:t>8</w:t>
            </w:r>
          </w:p>
        </w:tc>
        <w:tc>
          <w:tcPr>
            <w:tcW w:w="7535" w:type="dxa"/>
          </w:tcPr>
          <w:p w:rsidR="00C510A8" w:rsidRPr="00C510A8" w:rsidRDefault="00C510A8" w:rsidP="008E2939">
            <w:pPr>
              <w:jc w:val="both"/>
              <w:rPr>
                <w:b/>
                <w:sz w:val="24"/>
                <w:szCs w:val="24"/>
                <w:lang w:val="kk-KZ"/>
              </w:rPr>
            </w:pPr>
            <w:r w:rsidRPr="00C510A8">
              <w:rPr>
                <w:b/>
                <w:sz w:val="24"/>
                <w:szCs w:val="24"/>
                <w:lang w:val="kk-KZ"/>
              </w:rPr>
              <w:t>Өндірістік жайлардағы шу деңгейін анықтау</w:t>
            </w:r>
          </w:p>
        </w:tc>
        <w:tc>
          <w:tcPr>
            <w:tcW w:w="1791" w:type="dxa"/>
            <w:gridSpan w:val="2"/>
          </w:tcPr>
          <w:p w:rsidR="00C510A8" w:rsidRPr="00C510A8" w:rsidRDefault="00C510A8" w:rsidP="008E2939">
            <w:pPr>
              <w:jc w:val="center"/>
              <w:rPr>
                <w:b/>
                <w:color w:val="000000"/>
                <w:spacing w:val="3"/>
                <w:sz w:val="24"/>
                <w:szCs w:val="24"/>
              </w:rPr>
            </w:pPr>
            <w:r w:rsidRPr="00C510A8">
              <w:rPr>
                <w:b/>
                <w:color w:val="000000"/>
                <w:spacing w:val="3"/>
                <w:sz w:val="24"/>
                <w:szCs w:val="24"/>
              </w:rPr>
              <w:t>4,0</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shd w:val="clear" w:color="auto" w:fill="FFFFFF"/>
              <w:spacing w:before="10" w:line="326" w:lineRule="exact"/>
              <w:jc w:val="both"/>
              <w:rPr>
                <w:sz w:val="24"/>
                <w:szCs w:val="24"/>
                <w:lang w:val="kk-KZ"/>
              </w:rPr>
            </w:pPr>
            <w:r w:rsidRPr="00C510A8">
              <w:rPr>
                <w:sz w:val="24"/>
                <w:szCs w:val="24"/>
                <w:lang w:val="kk-KZ"/>
              </w:rPr>
              <w:t>Шу өлшегішпен дыбыстың (шудың) жалпы деңгейін өлшейді.</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0,5</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shd w:val="clear" w:color="auto" w:fill="FFFFFF"/>
              <w:spacing w:before="10" w:line="326" w:lineRule="exact"/>
              <w:jc w:val="both"/>
              <w:rPr>
                <w:sz w:val="24"/>
                <w:szCs w:val="24"/>
                <w:lang w:val="kk-KZ"/>
              </w:rPr>
            </w:pPr>
            <w:r w:rsidRPr="00C510A8">
              <w:rPr>
                <w:sz w:val="24"/>
                <w:szCs w:val="24"/>
                <w:lang w:val="kk-KZ"/>
              </w:rPr>
              <w:t>Шудың октавалық жолағы жиілігіндегі дыбыс қысымының деңгейін анықтау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0,5</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shd w:val="clear" w:color="auto" w:fill="FFFFFF"/>
              <w:spacing w:before="10" w:line="326" w:lineRule="exact"/>
              <w:jc w:val="both"/>
              <w:rPr>
                <w:sz w:val="24"/>
                <w:szCs w:val="24"/>
                <w:lang w:val="kk-KZ"/>
              </w:rPr>
            </w:pPr>
            <w:r w:rsidRPr="00C510A8">
              <w:rPr>
                <w:sz w:val="24"/>
                <w:szCs w:val="24"/>
                <w:lang w:val="kk-KZ"/>
              </w:rPr>
              <w:t>Аудиометр көмегімен есту мүшесінің өндірістік шу әсеріне тұрақтылығын анықтау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1,0</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shd w:val="clear" w:color="auto" w:fill="FFFFFF"/>
              <w:spacing w:before="10" w:line="326" w:lineRule="exact"/>
              <w:jc w:val="both"/>
              <w:rPr>
                <w:sz w:val="24"/>
                <w:szCs w:val="24"/>
                <w:lang w:val="kk-KZ"/>
              </w:rPr>
            </w:pPr>
            <w:r w:rsidRPr="00C510A8">
              <w:rPr>
                <w:sz w:val="24"/>
                <w:szCs w:val="24"/>
                <w:lang w:val="kk-KZ"/>
              </w:rPr>
              <w:t>Тұрақсыз бір шу дыбысы деңгейінің эквивалентін есептейді және бір жағдайлық есеп шешеді.</w:t>
            </w:r>
          </w:p>
        </w:tc>
        <w:tc>
          <w:tcPr>
            <w:tcW w:w="1791" w:type="dxa"/>
            <w:gridSpan w:val="2"/>
          </w:tcPr>
          <w:p w:rsidR="00C510A8" w:rsidRPr="00C510A8" w:rsidRDefault="00C510A8" w:rsidP="008E2939">
            <w:pPr>
              <w:jc w:val="center"/>
              <w:rPr>
                <w:color w:val="000000"/>
                <w:spacing w:val="3"/>
                <w:sz w:val="24"/>
                <w:szCs w:val="24"/>
                <w:lang w:val="kk-KZ"/>
              </w:rPr>
            </w:pPr>
            <w:r w:rsidRPr="00C510A8">
              <w:rPr>
                <w:color w:val="000000"/>
                <w:spacing w:val="3"/>
                <w:sz w:val="24"/>
                <w:szCs w:val="24"/>
                <w:lang w:val="kk-KZ"/>
              </w:rPr>
              <w:t>1,0</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shd w:val="clear" w:color="auto" w:fill="FFFFFF"/>
              <w:spacing w:before="10" w:line="326" w:lineRule="exact"/>
              <w:jc w:val="both"/>
              <w:rPr>
                <w:sz w:val="24"/>
                <w:szCs w:val="24"/>
                <w:lang w:val="kk-KZ"/>
              </w:rPr>
            </w:pPr>
            <w:r w:rsidRPr="00C510A8">
              <w:rPr>
                <w:sz w:val="24"/>
                <w:szCs w:val="24"/>
                <w:lang w:val="kk-KZ"/>
              </w:rPr>
              <w:t>Шу деңгейін төмендету ұсынысын беру және өлшенген өндірістік шуға гигиеналық баға беру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1,0</w:t>
            </w:r>
          </w:p>
        </w:tc>
      </w:tr>
      <w:tr w:rsidR="00C510A8" w:rsidRPr="00C510A8" w:rsidTr="008E2939">
        <w:tc>
          <w:tcPr>
            <w:tcW w:w="502" w:type="dxa"/>
            <w:vMerge w:val="restart"/>
          </w:tcPr>
          <w:p w:rsidR="00C510A8" w:rsidRPr="00C510A8" w:rsidRDefault="00C510A8" w:rsidP="008E2939">
            <w:pPr>
              <w:jc w:val="center"/>
              <w:rPr>
                <w:b/>
                <w:color w:val="000000"/>
                <w:spacing w:val="3"/>
                <w:sz w:val="24"/>
                <w:szCs w:val="24"/>
                <w:lang w:val="ru-MO"/>
              </w:rPr>
            </w:pPr>
            <w:r w:rsidRPr="00C510A8">
              <w:rPr>
                <w:b/>
                <w:color w:val="000000"/>
                <w:spacing w:val="3"/>
                <w:sz w:val="24"/>
                <w:szCs w:val="24"/>
                <w:lang w:val="ru-MO"/>
              </w:rPr>
              <w:lastRenderedPageBreak/>
              <w:t>9</w:t>
            </w:r>
          </w:p>
        </w:tc>
        <w:tc>
          <w:tcPr>
            <w:tcW w:w="7535" w:type="dxa"/>
          </w:tcPr>
          <w:p w:rsidR="00C510A8" w:rsidRPr="00C510A8" w:rsidRDefault="00C510A8" w:rsidP="008E2939">
            <w:pPr>
              <w:shd w:val="clear" w:color="auto" w:fill="FFFFFF"/>
              <w:spacing w:before="10" w:line="326" w:lineRule="exact"/>
              <w:jc w:val="both"/>
              <w:rPr>
                <w:b/>
                <w:sz w:val="24"/>
                <w:szCs w:val="24"/>
                <w:lang w:val="kk-KZ"/>
              </w:rPr>
            </w:pPr>
            <w:r w:rsidRPr="00C510A8">
              <w:rPr>
                <w:b/>
                <w:sz w:val="24"/>
                <w:szCs w:val="24"/>
                <w:lang w:val="kk-KZ"/>
              </w:rPr>
              <w:t>Жүргізілген өлшеулер және әртүрлі өндірістік объект орталарынан сынама алудағы жолдама құжаттарын толтыру</w:t>
            </w:r>
          </w:p>
        </w:tc>
        <w:tc>
          <w:tcPr>
            <w:tcW w:w="1791" w:type="dxa"/>
            <w:gridSpan w:val="2"/>
          </w:tcPr>
          <w:p w:rsidR="00C510A8" w:rsidRPr="00C510A8" w:rsidRDefault="00C510A8" w:rsidP="008E2939">
            <w:pPr>
              <w:jc w:val="center"/>
              <w:rPr>
                <w:b/>
                <w:color w:val="000000"/>
                <w:spacing w:val="3"/>
                <w:sz w:val="24"/>
                <w:szCs w:val="24"/>
              </w:rPr>
            </w:pPr>
            <w:r w:rsidRPr="00C510A8">
              <w:rPr>
                <w:b/>
                <w:color w:val="000000"/>
                <w:spacing w:val="3"/>
                <w:sz w:val="24"/>
                <w:szCs w:val="24"/>
              </w:rPr>
              <w:t>4,0</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shd w:val="clear" w:color="auto" w:fill="FFFFFF"/>
              <w:spacing w:before="10" w:line="326" w:lineRule="exact"/>
              <w:jc w:val="both"/>
              <w:rPr>
                <w:sz w:val="24"/>
                <w:szCs w:val="24"/>
              </w:rPr>
            </w:pPr>
            <w:r w:rsidRPr="00C510A8">
              <w:rPr>
                <w:sz w:val="24"/>
                <w:szCs w:val="24"/>
                <w:lang w:val="kk-KZ"/>
              </w:rPr>
              <w:t>Сынамалар алады, жолдама құжаттарын толтыруды аяқтайды</w:t>
            </w:r>
          </w:p>
        </w:tc>
        <w:tc>
          <w:tcPr>
            <w:tcW w:w="1791" w:type="dxa"/>
            <w:gridSpan w:val="2"/>
          </w:tcPr>
          <w:p w:rsidR="00C510A8" w:rsidRPr="00C510A8" w:rsidRDefault="00C510A8" w:rsidP="008E2939">
            <w:pPr>
              <w:jc w:val="center"/>
              <w:rPr>
                <w:color w:val="000000"/>
                <w:spacing w:val="3"/>
                <w:sz w:val="24"/>
                <w:szCs w:val="24"/>
                <w:lang w:val="kk-KZ"/>
              </w:rPr>
            </w:pPr>
            <w:r w:rsidRPr="00C510A8">
              <w:rPr>
                <w:color w:val="000000"/>
                <w:spacing w:val="3"/>
                <w:sz w:val="24"/>
                <w:szCs w:val="24"/>
                <w:lang w:val="kk-KZ"/>
              </w:rPr>
              <w:t>0,5</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shd w:val="clear" w:color="auto" w:fill="FFFFFF"/>
              <w:spacing w:before="10" w:line="326" w:lineRule="exact"/>
              <w:jc w:val="both"/>
              <w:rPr>
                <w:sz w:val="24"/>
                <w:szCs w:val="24"/>
                <w:lang w:val="ru-MO"/>
              </w:rPr>
            </w:pPr>
            <w:r w:rsidRPr="00C510A8">
              <w:rPr>
                <w:sz w:val="24"/>
                <w:szCs w:val="24"/>
                <w:lang w:val="kk-KZ"/>
              </w:rPr>
              <w:t>Жолдама құжатта таңдау әдістерін, таңдау мақсатын, таңдау орнын, уақытын, күнін көрсетеді</w:t>
            </w:r>
          </w:p>
        </w:tc>
        <w:tc>
          <w:tcPr>
            <w:tcW w:w="1791" w:type="dxa"/>
            <w:gridSpan w:val="2"/>
          </w:tcPr>
          <w:p w:rsidR="00C510A8" w:rsidRPr="00C510A8" w:rsidRDefault="00C510A8" w:rsidP="008E2939">
            <w:pPr>
              <w:jc w:val="center"/>
              <w:rPr>
                <w:color w:val="000000"/>
                <w:spacing w:val="3"/>
                <w:sz w:val="24"/>
                <w:szCs w:val="24"/>
                <w:lang w:val="kk-KZ"/>
              </w:rPr>
            </w:pPr>
            <w:r w:rsidRPr="00C510A8">
              <w:rPr>
                <w:color w:val="000000"/>
                <w:spacing w:val="3"/>
                <w:sz w:val="24"/>
                <w:szCs w:val="24"/>
                <w:lang w:val="kk-KZ"/>
              </w:rPr>
              <w:t>1,0</w:t>
            </w:r>
          </w:p>
        </w:tc>
      </w:tr>
      <w:tr w:rsidR="00C510A8" w:rsidRPr="00C510A8" w:rsidTr="008E2939">
        <w:trPr>
          <w:trHeight w:val="574"/>
        </w:trPr>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shd w:val="clear" w:color="auto" w:fill="FFFFFF"/>
              <w:spacing w:before="10" w:line="326" w:lineRule="exact"/>
              <w:jc w:val="both"/>
              <w:rPr>
                <w:sz w:val="24"/>
                <w:szCs w:val="24"/>
              </w:rPr>
            </w:pPr>
            <w:r w:rsidRPr="00C510A8">
              <w:rPr>
                <w:sz w:val="24"/>
                <w:szCs w:val="24"/>
                <w:lang w:val="kk-KZ"/>
              </w:rPr>
              <w:t>Өнеркәсіп (ауа сынамасын таңдаудағы) өкілінің және сынама таңдаушының фамилиясы көрсетіледі</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0,5</w:t>
            </w:r>
          </w:p>
        </w:tc>
      </w:tr>
      <w:tr w:rsidR="00C510A8" w:rsidRPr="00C510A8" w:rsidTr="008E2939">
        <w:trPr>
          <w:trHeight w:val="344"/>
        </w:trPr>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shd w:val="clear" w:color="auto" w:fill="FFFFFF"/>
              <w:spacing w:before="10" w:line="326" w:lineRule="exact"/>
              <w:jc w:val="both"/>
              <w:rPr>
                <w:sz w:val="24"/>
                <w:szCs w:val="24"/>
              </w:rPr>
            </w:pPr>
            <w:r w:rsidRPr="00C510A8">
              <w:rPr>
                <w:sz w:val="24"/>
                <w:szCs w:val="24"/>
                <w:lang w:val="kk-KZ"/>
              </w:rPr>
              <w:t>Зиянды заттардың бөліну көзі және еденнен ара қашықтығы, таңдау нүктелері, қоршаған ортаның температурасы, аспирация жылдамдылығы жұтушы құралдардың әртүрлілігі, (басында және жұмыстың соңында) уақыты көрсетіледі.</w:t>
            </w:r>
          </w:p>
        </w:tc>
        <w:tc>
          <w:tcPr>
            <w:tcW w:w="1791" w:type="dxa"/>
            <w:gridSpan w:val="2"/>
          </w:tcPr>
          <w:p w:rsidR="00C510A8" w:rsidRPr="00C510A8" w:rsidRDefault="00C510A8" w:rsidP="008E2939">
            <w:pPr>
              <w:jc w:val="center"/>
              <w:rPr>
                <w:color w:val="000000"/>
                <w:spacing w:val="3"/>
                <w:sz w:val="24"/>
                <w:szCs w:val="24"/>
                <w:lang w:val="kk-KZ"/>
              </w:rPr>
            </w:pPr>
            <w:r w:rsidRPr="00C510A8">
              <w:rPr>
                <w:color w:val="000000"/>
                <w:spacing w:val="3"/>
                <w:sz w:val="24"/>
                <w:szCs w:val="24"/>
                <w:lang w:val="kk-KZ"/>
              </w:rPr>
              <w:t>1,0</w:t>
            </w:r>
          </w:p>
          <w:p w:rsidR="00C510A8" w:rsidRPr="00C510A8" w:rsidRDefault="00C510A8" w:rsidP="008E2939">
            <w:pPr>
              <w:jc w:val="center"/>
              <w:rPr>
                <w:color w:val="000000"/>
                <w:spacing w:val="3"/>
                <w:sz w:val="24"/>
                <w:szCs w:val="24"/>
                <w:lang w:val="kk-KZ"/>
              </w:rPr>
            </w:pP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shd w:val="clear" w:color="auto" w:fill="FFFFFF"/>
              <w:spacing w:before="10" w:line="326" w:lineRule="exact"/>
              <w:jc w:val="both"/>
              <w:rPr>
                <w:sz w:val="24"/>
                <w:szCs w:val="24"/>
              </w:rPr>
            </w:pPr>
            <w:r w:rsidRPr="00C510A8">
              <w:rPr>
                <w:sz w:val="24"/>
                <w:szCs w:val="24"/>
                <w:lang w:val="kk-KZ"/>
              </w:rPr>
              <w:t>Арнайы тіркеу журналында зертханаға жеткізілген (сынама) үлгілерді тіркейді</w:t>
            </w:r>
          </w:p>
        </w:tc>
        <w:tc>
          <w:tcPr>
            <w:tcW w:w="1791" w:type="dxa"/>
            <w:gridSpan w:val="2"/>
          </w:tcPr>
          <w:p w:rsidR="00C510A8" w:rsidRPr="00C510A8" w:rsidRDefault="00C510A8" w:rsidP="008E2939">
            <w:pPr>
              <w:jc w:val="center"/>
              <w:rPr>
                <w:color w:val="000000"/>
                <w:spacing w:val="3"/>
                <w:sz w:val="24"/>
                <w:szCs w:val="24"/>
                <w:lang w:val="kk-KZ"/>
              </w:rPr>
            </w:pPr>
            <w:r w:rsidRPr="00C510A8">
              <w:rPr>
                <w:color w:val="000000"/>
                <w:spacing w:val="3"/>
                <w:sz w:val="24"/>
                <w:szCs w:val="24"/>
                <w:lang w:val="kk-KZ"/>
              </w:rPr>
              <w:t>1,0</w:t>
            </w:r>
          </w:p>
        </w:tc>
      </w:tr>
      <w:tr w:rsidR="00C510A8" w:rsidRPr="00C510A8" w:rsidTr="008E2939">
        <w:tc>
          <w:tcPr>
            <w:tcW w:w="502" w:type="dxa"/>
            <w:vMerge w:val="restart"/>
          </w:tcPr>
          <w:p w:rsidR="00C510A8" w:rsidRPr="00C510A8" w:rsidRDefault="00C510A8" w:rsidP="008E2939">
            <w:pPr>
              <w:jc w:val="center"/>
              <w:rPr>
                <w:b/>
                <w:color w:val="000000"/>
                <w:spacing w:val="3"/>
                <w:sz w:val="24"/>
                <w:szCs w:val="24"/>
                <w:lang w:val="ru-MO"/>
              </w:rPr>
            </w:pPr>
            <w:r w:rsidRPr="00C510A8">
              <w:rPr>
                <w:b/>
                <w:color w:val="000000"/>
                <w:spacing w:val="3"/>
                <w:sz w:val="24"/>
                <w:szCs w:val="24"/>
                <w:lang w:val="ru-MO"/>
              </w:rPr>
              <w:t>10</w:t>
            </w:r>
          </w:p>
        </w:tc>
        <w:tc>
          <w:tcPr>
            <w:tcW w:w="7535" w:type="dxa"/>
          </w:tcPr>
          <w:p w:rsidR="00C510A8" w:rsidRPr="00C510A8" w:rsidRDefault="00C510A8" w:rsidP="008E2939">
            <w:pPr>
              <w:jc w:val="both"/>
              <w:rPr>
                <w:b/>
                <w:sz w:val="24"/>
                <w:szCs w:val="24"/>
              </w:rPr>
            </w:pPr>
            <w:r w:rsidRPr="00C510A8">
              <w:rPr>
                <w:sz w:val="24"/>
                <w:szCs w:val="24"/>
              </w:rPr>
              <w:t xml:space="preserve"> </w:t>
            </w:r>
            <w:r w:rsidRPr="00C510A8">
              <w:rPr>
                <w:b/>
                <w:sz w:val="24"/>
                <w:szCs w:val="24"/>
                <w:lang w:val="kk-KZ"/>
              </w:rPr>
              <w:t>Белгіленген уақытта өнеркәсіп бөлімінің жұмыс есебін және жоспарын құрастыру</w:t>
            </w:r>
          </w:p>
        </w:tc>
        <w:tc>
          <w:tcPr>
            <w:tcW w:w="1791" w:type="dxa"/>
            <w:gridSpan w:val="2"/>
          </w:tcPr>
          <w:p w:rsidR="00C510A8" w:rsidRPr="00C510A8" w:rsidRDefault="00C510A8" w:rsidP="008E2939">
            <w:pPr>
              <w:jc w:val="center"/>
              <w:rPr>
                <w:b/>
                <w:color w:val="000000"/>
                <w:spacing w:val="3"/>
                <w:sz w:val="24"/>
                <w:szCs w:val="24"/>
              </w:rPr>
            </w:pPr>
            <w:r w:rsidRPr="00C510A8">
              <w:rPr>
                <w:b/>
                <w:color w:val="000000"/>
                <w:spacing w:val="3"/>
                <w:sz w:val="24"/>
                <w:szCs w:val="24"/>
              </w:rPr>
              <w:t>4,0</w:t>
            </w:r>
          </w:p>
          <w:p w:rsidR="00C510A8" w:rsidRPr="00C510A8" w:rsidRDefault="00C510A8" w:rsidP="008E2939">
            <w:pPr>
              <w:jc w:val="center"/>
              <w:rPr>
                <w:b/>
                <w:color w:val="000000"/>
                <w:spacing w:val="3"/>
                <w:sz w:val="24"/>
                <w:szCs w:val="24"/>
              </w:rPr>
            </w:pP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rPr>
            </w:pPr>
            <w:r w:rsidRPr="00C510A8">
              <w:rPr>
                <w:sz w:val="24"/>
                <w:szCs w:val="24"/>
                <w:lang w:val="kk-KZ"/>
              </w:rPr>
              <w:t>Еңбек гигиенасының әртүрлі объектілеріне қойылатын «Санитарлы-эпидемиологиялық ережелер және нормаларды» білу</w:t>
            </w:r>
          </w:p>
        </w:tc>
        <w:tc>
          <w:tcPr>
            <w:tcW w:w="1791" w:type="dxa"/>
            <w:gridSpan w:val="2"/>
          </w:tcPr>
          <w:p w:rsidR="00C510A8" w:rsidRPr="00C510A8" w:rsidRDefault="00C510A8" w:rsidP="008E2939">
            <w:pPr>
              <w:jc w:val="center"/>
              <w:rPr>
                <w:color w:val="000000"/>
                <w:spacing w:val="3"/>
                <w:sz w:val="24"/>
                <w:szCs w:val="24"/>
                <w:lang w:val="kk-KZ"/>
              </w:rPr>
            </w:pPr>
            <w:r w:rsidRPr="00C510A8">
              <w:rPr>
                <w:color w:val="000000"/>
                <w:spacing w:val="3"/>
                <w:sz w:val="24"/>
                <w:szCs w:val="24"/>
                <w:lang w:val="kk-KZ"/>
              </w:rPr>
              <w:t>0,5</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rPr>
            </w:pPr>
            <w:r w:rsidRPr="00C510A8">
              <w:rPr>
                <w:sz w:val="24"/>
                <w:szCs w:val="24"/>
                <w:lang w:val="kk-KZ"/>
              </w:rPr>
              <w:t>Еңбек гигиенасы бөлімінің есеп-тіркеу құжаттарының түрлерін білу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0,5</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lang w:val="kk-KZ"/>
              </w:rPr>
            </w:pPr>
            <w:r w:rsidRPr="00C510A8">
              <w:rPr>
                <w:sz w:val="24"/>
                <w:szCs w:val="24"/>
                <w:lang w:val="kk-KZ"/>
              </w:rPr>
              <w:t>Қызмет көрсету районы бойынша қажетті анықтамаларды, еңбек етуші тұрғындардың санын, жоспарды құру принциптерін білу.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1,0</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rPr>
            </w:pPr>
            <w:r w:rsidRPr="00C510A8">
              <w:rPr>
                <w:sz w:val="24"/>
                <w:szCs w:val="24"/>
                <w:lang w:val="kk-KZ"/>
              </w:rPr>
              <w:t>Қызмет көрсету районында орналасқан, өндірістік объектілерге бару мерзімдерін жоспарлайды, атмосфералық ауаның ластану көзін біледі</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1,0</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rPr>
            </w:pPr>
            <w:r w:rsidRPr="00C510A8">
              <w:rPr>
                <w:sz w:val="24"/>
                <w:szCs w:val="24"/>
                <w:lang w:val="kk-KZ"/>
              </w:rPr>
              <w:t>Белгілі уақыт аралығында жүргізілген жұмыс қортындысы</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1,0</w:t>
            </w:r>
          </w:p>
        </w:tc>
      </w:tr>
      <w:tr w:rsidR="00C510A8" w:rsidRPr="00C510A8" w:rsidTr="008E2939">
        <w:trPr>
          <w:trHeight w:val="344"/>
        </w:trPr>
        <w:tc>
          <w:tcPr>
            <w:tcW w:w="502" w:type="dxa"/>
            <w:vMerge w:val="restart"/>
          </w:tcPr>
          <w:p w:rsidR="00C510A8" w:rsidRPr="00C510A8" w:rsidRDefault="00C510A8" w:rsidP="008E2939">
            <w:pPr>
              <w:jc w:val="center"/>
              <w:rPr>
                <w:b/>
                <w:color w:val="000000"/>
                <w:spacing w:val="3"/>
                <w:sz w:val="24"/>
                <w:szCs w:val="24"/>
                <w:lang w:val="ru-MO"/>
              </w:rPr>
            </w:pPr>
            <w:r w:rsidRPr="00C510A8">
              <w:rPr>
                <w:b/>
                <w:color w:val="000000"/>
                <w:spacing w:val="3"/>
                <w:sz w:val="24"/>
                <w:szCs w:val="24"/>
                <w:lang w:val="ru-MO"/>
              </w:rPr>
              <w:t>11</w:t>
            </w:r>
          </w:p>
        </w:tc>
        <w:tc>
          <w:tcPr>
            <w:tcW w:w="7535" w:type="dxa"/>
          </w:tcPr>
          <w:p w:rsidR="00C510A8" w:rsidRPr="00C510A8" w:rsidRDefault="00C510A8" w:rsidP="008E2939">
            <w:pPr>
              <w:shd w:val="clear" w:color="auto" w:fill="FFFFFF"/>
              <w:spacing w:before="10" w:line="326" w:lineRule="exact"/>
              <w:jc w:val="both"/>
              <w:rPr>
                <w:b/>
                <w:sz w:val="24"/>
                <w:szCs w:val="24"/>
                <w:lang w:val="kk-KZ"/>
              </w:rPr>
            </w:pPr>
            <w:r w:rsidRPr="00C510A8">
              <w:rPr>
                <w:b/>
                <w:sz w:val="24"/>
                <w:szCs w:val="24"/>
                <w:lang w:val="kk-KZ"/>
              </w:rPr>
              <w:t>Тұрғындар арасында гигиеналық біліктілігін арттыру бойынша шаралар жүргізу (дәрістер, семинарлар, сұхбаттасулар)</w:t>
            </w:r>
          </w:p>
        </w:tc>
        <w:tc>
          <w:tcPr>
            <w:tcW w:w="1791" w:type="dxa"/>
            <w:gridSpan w:val="2"/>
          </w:tcPr>
          <w:p w:rsidR="00C510A8" w:rsidRPr="00C510A8" w:rsidRDefault="00C510A8" w:rsidP="008E2939">
            <w:pPr>
              <w:jc w:val="center"/>
              <w:rPr>
                <w:b/>
                <w:color w:val="000000"/>
                <w:spacing w:val="3"/>
                <w:sz w:val="24"/>
                <w:szCs w:val="24"/>
              </w:rPr>
            </w:pPr>
            <w:r w:rsidRPr="00C510A8">
              <w:rPr>
                <w:b/>
                <w:color w:val="000000"/>
                <w:spacing w:val="3"/>
                <w:sz w:val="24"/>
                <w:szCs w:val="24"/>
                <w:lang w:val="kk-KZ"/>
              </w:rPr>
              <w:t>4</w:t>
            </w:r>
            <w:r w:rsidRPr="00C510A8">
              <w:rPr>
                <w:b/>
                <w:color w:val="000000"/>
                <w:spacing w:val="3"/>
                <w:sz w:val="24"/>
                <w:szCs w:val="24"/>
              </w:rPr>
              <w:t>,0</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rPr>
            </w:pPr>
            <w:r w:rsidRPr="00C510A8">
              <w:rPr>
                <w:sz w:val="24"/>
                <w:szCs w:val="24"/>
                <w:lang w:val="kk-KZ"/>
              </w:rPr>
              <w:t>Ұйымдасқан еңбек етуші тұрғындар арасында сұхбаттасулар өткізу</w:t>
            </w:r>
          </w:p>
        </w:tc>
        <w:tc>
          <w:tcPr>
            <w:tcW w:w="1791" w:type="dxa"/>
            <w:gridSpan w:val="2"/>
          </w:tcPr>
          <w:p w:rsidR="00C510A8" w:rsidRPr="00C510A8" w:rsidRDefault="00C510A8" w:rsidP="008E2939">
            <w:pPr>
              <w:jc w:val="center"/>
              <w:rPr>
                <w:color w:val="000000"/>
                <w:spacing w:val="3"/>
                <w:sz w:val="24"/>
                <w:szCs w:val="24"/>
                <w:lang w:val="kk-KZ"/>
              </w:rPr>
            </w:pPr>
            <w:r w:rsidRPr="00C510A8">
              <w:rPr>
                <w:color w:val="000000"/>
                <w:spacing w:val="3"/>
                <w:sz w:val="24"/>
                <w:szCs w:val="24"/>
                <w:lang w:val="kk-KZ"/>
              </w:rPr>
              <w:t>1,0</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44" w:type="dxa"/>
            <w:gridSpan w:val="2"/>
          </w:tcPr>
          <w:p w:rsidR="00C510A8" w:rsidRPr="00C510A8" w:rsidRDefault="00C510A8" w:rsidP="008E2939">
            <w:pPr>
              <w:jc w:val="both"/>
              <w:rPr>
                <w:sz w:val="24"/>
                <w:szCs w:val="24"/>
              </w:rPr>
            </w:pPr>
            <w:r w:rsidRPr="00C510A8">
              <w:rPr>
                <w:sz w:val="24"/>
                <w:szCs w:val="24"/>
                <w:lang w:val="kk-KZ"/>
              </w:rPr>
              <w:t>Өндірістік коллективтерге дәрістер дайындау (жылу сәулелену көзімен еңбек етушілерге жылу соққысының алдын-алуы туралы)</w:t>
            </w:r>
          </w:p>
        </w:tc>
        <w:tc>
          <w:tcPr>
            <w:tcW w:w="1782" w:type="dxa"/>
          </w:tcPr>
          <w:p w:rsidR="00C510A8" w:rsidRPr="00C510A8" w:rsidRDefault="00C510A8" w:rsidP="008E2939">
            <w:pPr>
              <w:jc w:val="center"/>
              <w:rPr>
                <w:color w:val="000000"/>
                <w:spacing w:val="3"/>
                <w:sz w:val="24"/>
                <w:szCs w:val="24"/>
              </w:rPr>
            </w:pPr>
            <w:r w:rsidRPr="00C510A8">
              <w:rPr>
                <w:color w:val="000000"/>
                <w:spacing w:val="3"/>
                <w:sz w:val="24"/>
                <w:szCs w:val="24"/>
                <w:lang w:val="kk-KZ"/>
              </w:rPr>
              <w:t>2,0</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rPr>
            </w:pPr>
            <w:r w:rsidRPr="00C510A8">
              <w:rPr>
                <w:sz w:val="24"/>
                <w:szCs w:val="24"/>
                <w:lang w:val="kk-KZ"/>
              </w:rPr>
              <w:t>Жеке бас гигиенасының сұрақтары бойынша жұмыскерлерге арналған семинарларды ұйымдастырады</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1,0</w:t>
            </w:r>
          </w:p>
        </w:tc>
      </w:tr>
      <w:tr w:rsidR="00C510A8" w:rsidRPr="00C510A8" w:rsidTr="008E2939">
        <w:tc>
          <w:tcPr>
            <w:tcW w:w="502" w:type="dxa"/>
            <w:vMerge w:val="restart"/>
          </w:tcPr>
          <w:p w:rsidR="00C510A8" w:rsidRPr="00C510A8" w:rsidRDefault="00C510A8" w:rsidP="008E2939">
            <w:pPr>
              <w:jc w:val="center"/>
              <w:rPr>
                <w:b/>
                <w:color w:val="000000"/>
                <w:spacing w:val="3"/>
                <w:sz w:val="24"/>
                <w:szCs w:val="24"/>
                <w:lang w:val="ru-MO"/>
              </w:rPr>
            </w:pPr>
            <w:r w:rsidRPr="00C510A8">
              <w:rPr>
                <w:b/>
                <w:color w:val="000000"/>
                <w:spacing w:val="3"/>
                <w:sz w:val="24"/>
                <w:szCs w:val="24"/>
                <w:lang w:val="ru-MO"/>
              </w:rPr>
              <w:t>12</w:t>
            </w:r>
          </w:p>
        </w:tc>
        <w:tc>
          <w:tcPr>
            <w:tcW w:w="7535" w:type="dxa"/>
          </w:tcPr>
          <w:p w:rsidR="00C510A8" w:rsidRPr="00C510A8" w:rsidRDefault="00C510A8" w:rsidP="008E2939">
            <w:pPr>
              <w:jc w:val="both"/>
              <w:rPr>
                <w:sz w:val="24"/>
                <w:szCs w:val="24"/>
              </w:rPr>
            </w:pPr>
            <w:r w:rsidRPr="00C510A8">
              <w:rPr>
                <w:b/>
                <w:sz w:val="24"/>
                <w:szCs w:val="24"/>
                <w:lang w:val="kk-KZ"/>
              </w:rPr>
              <w:t>Санитарлық сұрақтар бойынша жоғарғы инстанцияларға шешім жобасын құрастыру немесе мекеме басшылығына ұйғарым жазу</w:t>
            </w:r>
          </w:p>
        </w:tc>
        <w:tc>
          <w:tcPr>
            <w:tcW w:w="1791" w:type="dxa"/>
            <w:gridSpan w:val="2"/>
          </w:tcPr>
          <w:p w:rsidR="00C510A8" w:rsidRPr="00C510A8" w:rsidRDefault="00C510A8" w:rsidP="008E2939">
            <w:pPr>
              <w:jc w:val="center"/>
              <w:rPr>
                <w:b/>
                <w:color w:val="000000"/>
                <w:spacing w:val="3"/>
                <w:sz w:val="24"/>
                <w:szCs w:val="24"/>
              </w:rPr>
            </w:pPr>
            <w:r w:rsidRPr="00C510A8">
              <w:rPr>
                <w:b/>
                <w:color w:val="000000"/>
                <w:spacing w:val="3"/>
                <w:sz w:val="24"/>
                <w:szCs w:val="24"/>
              </w:rPr>
              <w:t>4,0</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lang w:val="kk-KZ"/>
              </w:rPr>
            </w:pPr>
            <w:r w:rsidRPr="00C510A8">
              <w:rPr>
                <w:sz w:val="24"/>
                <w:szCs w:val="24"/>
                <w:lang w:val="kk-KZ"/>
              </w:rPr>
              <w:t>Төлем ақы немесе басқа да ескерту шараларын райондық, қалалық, облыстық атқарушы органдардың шешім жобаларын дайындауына қатысу (кез-келген бір өнеркәсіптік объектіде санитарлы-гигиеналық ереженің және норманың бұзылуын анықталған кезде)</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lang w:val="kk-KZ"/>
              </w:rPr>
              <w:t>2</w:t>
            </w:r>
            <w:r w:rsidRPr="00C510A8">
              <w:rPr>
                <w:color w:val="000000"/>
                <w:spacing w:val="3"/>
                <w:sz w:val="24"/>
                <w:szCs w:val="24"/>
              </w:rPr>
              <w:t>,0</w:t>
            </w:r>
          </w:p>
        </w:tc>
      </w:tr>
      <w:tr w:rsidR="00C510A8" w:rsidRPr="00C510A8" w:rsidTr="008E2939">
        <w:tc>
          <w:tcPr>
            <w:tcW w:w="502" w:type="dxa"/>
            <w:vMerge/>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rPr>
            </w:pPr>
            <w:r w:rsidRPr="00C510A8">
              <w:rPr>
                <w:sz w:val="24"/>
                <w:szCs w:val="24"/>
                <w:lang w:val="kk-KZ"/>
              </w:rPr>
              <w:t>Мемлекеттік санитарлық дәрігерге тексерілген объектілердегі анықталған санитарлы-гигиеналық ережелер мен нормалардың бұзылуларына «Денсаулық сақтау мекемелерінің алғашқы медициналық құжаттарының тізімі» (4-томдық) формасы бойынша ұйғарым дайындауына қатысу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rPr>
              <w:t>2,0</w:t>
            </w:r>
          </w:p>
        </w:tc>
      </w:tr>
      <w:tr w:rsidR="00C510A8" w:rsidRPr="00C510A8" w:rsidTr="008E2939">
        <w:trPr>
          <w:trHeight w:val="257"/>
        </w:trPr>
        <w:tc>
          <w:tcPr>
            <w:tcW w:w="502" w:type="dxa"/>
          </w:tcPr>
          <w:p w:rsidR="00C510A8" w:rsidRPr="00C510A8" w:rsidRDefault="00C510A8" w:rsidP="008E2939">
            <w:pPr>
              <w:jc w:val="center"/>
              <w:rPr>
                <w:b/>
                <w:color w:val="000000"/>
                <w:spacing w:val="3"/>
                <w:sz w:val="24"/>
                <w:szCs w:val="24"/>
                <w:lang w:val="ru-MO"/>
              </w:rPr>
            </w:pPr>
            <w:r w:rsidRPr="00C510A8">
              <w:rPr>
                <w:b/>
                <w:color w:val="000000"/>
                <w:spacing w:val="3"/>
                <w:sz w:val="24"/>
                <w:szCs w:val="24"/>
                <w:lang w:val="ru-MO"/>
              </w:rPr>
              <w:t>13</w:t>
            </w:r>
          </w:p>
        </w:tc>
        <w:tc>
          <w:tcPr>
            <w:tcW w:w="7535" w:type="dxa"/>
          </w:tcPr>
          <w:p w:rsidR="00C510A8" w:rsidRPr="00C510A8" w:rsidRDefault="00C510A8" w:rsidP="008E2939">
            <w:pPr>
              <w:jc w:val="both"/>
              <w:rPr>
                <w:sz w:val="24"/>
                <w:szCs w:val="24"/>
              </w:rPr>
            </w:pPr>
            <w:r w:rsidRPr="00C510A8">
              <w:rPr>
                <w:b/>
                <w:sz w:val="24"/>
                <w:szCs w:val="24"/>
                <w:lang w:val="kk-KZ"/>
              </w:rPr>
              <w:t>Санитарлық бюллетень толтыру</w:t>
            </w:r>
          </w:p>
        </w:tc>
        <w:tc>
          <w:tcPr>
            <w:tcW w:w="1791" w:type="dxa"/>
            <w:gridSpan w:val="2"/>
          </w:tcPr>
          <w:p w:rsidR="00C510A8" w:rsidRPr="00C510A8" w:rsidRDefault="00C510A8" w:rsidP="008E2939">
            <w:pPr>
              <w:jc w:val="center"/>
              <w:rPr>
                <w:b/>
                <w:color w:val="000000"/>
                <w:spacing w:val="3"/>
                <w:sz w:val="24"/>
                <w:szCs w:val="24"/>
              </w:rPr>
            </w:pPr>
            <w:r w:rsidRPr="00C510A8">
              <w:rPr>
                <w:b/>
                <w:color w:val="000000"/>
                <w:spacing w:val="3"/>
                <w:sz w:val="24"/>
                <w:szCs w:val="24"/>
              </w:rPr>
              <w:t>4,0</w:t>
            </w:r>
          </w:p>
        </w:tc>
      </w:tr>
      <w:tr w:rsidR="00C510A8" w:rsidRPr="00C510A8" w:rsidTr="008E2939">
        <w:tc>
          <w:tcPr>
            <w:tcW w:w="502" w:type="dxa"/>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lang w:val="kk-KZ"/>
              </w:rPr>
            </w:pPr>
            <w:r w:rsidRPr="00C510A8">
              <w:rPr>
                <w:sz w:val="24"/>
                <w:szCs w:val="24"/>
                <w:lang w:val="kk-KZ"/>
              </w:rPr>
              <w:t>Кәсіптік аурушаңдық, ЕУҚЖ аурушаңдығының мәселесі бойынша санитарлық бюллетеньді өз бетінше толтыру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lang w:val="kk-KZ"/>
              </w:rPr>
              <w:t>2</w:t>
            </w:r>
            <w:r w:rsidRPr="00C510A8">
              <w:rPr>
                <w:color w:val="000000"/>
                <w:spacing w:val="3"/>
                <w:sz w:val="24"/>
                <w:szCs w:val="24"/>
              </w:rPr>
              <w:t>,0</w:t>
            </w:r>
          </w:p>
          <w:p w:rsidR="00C510A8" w:rsidRPr="00C510A8" w:rsidRDefault="00C510A8" w:rsidP="008E2939">
            <w:pPr>
              <w:rPr>
                <w:color w:val="000000"/>
                <w:spacing w:val="3"/>
                <w:sz w:val="24"/>
                <w:szCs w:val="24"/>
              </w:rPr>
            </w:pPr>
          </w:p>
          <w:p w:rsidR="00C510A8" w:rsidRPr="00C510A8" w:rsidRDefault="00C510A8" w:rsidP="008E2939">
            <w:pPr>
              <w:jc w:val="center"/>
              <w:rPr>
                <w:color w:val="000000"/>
                <w:spacing w:val="3"/>
                <w:sz w:val="24"/>
                <w:szCs w:val="24"/>
              </w:rPr>
            </w:pPr>
          </w:p>
        </w:tc>
      </w:tr>
      <w:tr w:rsidR="00C510A8" w:rsidRPr="00C510A8" w:rsidTr="008E2939">
        <w:tc>
          <w:tcPr>
            <w:tcW w:w="502" w:type="dxa"/>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rPr>
            </w:pPr>
            <w:r w:rsidRPr="00C510A8">
              <w:rPr>
                <w:sz w:val="24"/>
                <w:szCs w:val="24"/>
                <w:lang w:val="kk-KZ"/>
              </w:rPr>
              <w:t>Өндірістік жарақаттану мәселесі бойынша санитарлық бюллетеньді өз бетінше толтыру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lang w:val="kk-KZ"/>
              </w:rPr>
              <w:t>2</w:t>
            </w:r>
            <w:r w:rsidRPr="00C510A8">
              <w:rPr>
                <w:color w:val="000000"/>
                <w:spacing w:val="3"/>
                <w:sz w:val="24"/>
                <w:szCs w:val="24"/>
              </w:rPr>
              <w:t>,0</w:t>
            </w:r>
          </w:p>
          <w:p w:rsidR="00C510A8" w:rsidRPr="00C510A8" w:rsidRDefault="00C510A8" w:rsidP="008E2939">
            <w:pPr>
              <w:jc w:val="center"/>
              <w:rPr>
                <w:color w:val="000000"/>
                <w:spacing w:val="3"/>
                <w:sz w:val="24"/>
                <w:szCs w:val="24"/>
                <w:lang w:val="kk-KZ"/>
              </w:rPr>
            </w:pPr>
          </w:p>
        </w:tc>
      </w:tr>
      <w:tr w:rsidR="00C510A8" w:rsidRPr="00C510A8" w:rsidTr="008E2939">
        <w:tc>
          <w:tcPr>
            <w:tcW w:w="502" w:type="dxa"/>
          </w:tcPr>
          <w:p w:rsidR="00C510A8" w:rsidRPr="00C510A8" w:rsidRDefault="00C510A8" w:rsidP="008E2939">
            <w:pPr>
              <w:jc w:val="center"/>
              <w:rPr>
                <w:b/>
                <w:color w:val="000000"/>
                <w:spacing w:val="3"/>
                <w:sz w:val="24"/>
                <w:szCs w:val="24"/>
                <w:lang w:val="ru-MO"/>
              </w:rPr>
            </w:pPr>
            <w:r w:rsidRPr="00C510A8">
              <w:rPr>
                <w:b/>
                <w:color w:val="000000"/>
                <w:spacing w:val="3"/>
                <w:sz w:val="24"/>
                <w:szCs w:val="24"/>
                <w:lang w:val="ru-MO"/>
              </w:rPr>
              <w:t>14</w:t>
            </w:r>
          </w:p>
        </w:tc>
        <w:tc>
          <w:tcPr>
            <w:tcW w:w="7535" w:type="dxa"/>
          </w:tcPr>
          <w:p w:rsidR="00C510A8" w:rsidRPr="00C510A8" w:rsidRDefault="00C510A8" w:rsidP="008E2939">
            <w:pPr>
              <w:jc w:val="both"/>
              <w:rPr>
                <w:sz w:val="24"/>
                <w:szCs w:val="24"/>
              </w:rPr>
            </w:pPr>
            <w:r w:rsidRPr="00C510A8">
              <w:rPr>
                <w:b/>
                <w:sz w:val="24"/>
                <w:szCs w:val="24"/>
                <w:lang w:val="kk-KZ"/>
              </w:rPr>
              <w:t>Тұрғындардың хатымен жұмыс істеу</w:t>
            </w:r>
          </w:p>
        </w:tc>
        <w:tc>
          <w:tcPr>
            <w:tcW w:w="1791" w:type="dxa"/>
            <w:gridSpan w:val="2"/>
          </w:tcPr>
          <w:p w:rsidR="00C510A8" w:rsidRPr="00C510A8" w:rsidRDefault="00C510A8" w:rsidP="008E2939">
            <w:pPr>
              <w:jc w:val="center"/>
              <w:rPr>
                <w:b/>
                <w:color w:val="000000"/>
                <w:spacing w:val="3"/>
                <w:sz w:val="24"/>
                <w:szCs w:val="24"/>
              </w:rPr>
            </w:pPr>
            <w:r w:rsidRPr="00C510A8">
              <w:rPr>
                <w:b/>
                <w:color w:val="000000"/>
                <w:spacing w:val="3"/>
                <w:sz w:val="24"/>
                <w:szCs w:val="24"/>
              </w:rPr>
              <w:t>4,0</w:t>
            </w:r>
          </w:p>
        </w:tc>
      </w:tr>
      <w:tr w:rsidR="00C510A8" w:rsidRPr="00C510A8" w:rsidTr="008E2939">
        <w:tc>
          <w:tcPr>
            <w:tcW w:w="502" w:type="dxa"/>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b/>
                <w:sz w:val="24"/>
                <w:szCs w:val="24"/>
              </w:rPr>
            </w:pPr>
            <w:r w:rsidRPr="00C510A8">
              <w:rPr>
                <w:sz w:val="24"/>
                <w:szCs w:val="24"/>
                <w:lang w:val="kk-KZ"/>
              </w:rPr>
              <w:t>Тұрғындардың шағымдары бойынша сұхбаттасу</w:t>
            </w:r>
          </w:p>
        </w:tc>
        <w:tc>
          <w:tcPr>
            <w:tcW w:w="1791" w:type="dxa"/>
            <w:gridSpan w:val="2"/>
          </w:tcPr>
          <w:p w:rsidR="00C510A8" w:rsidRPr="00C510A8" w:rsidRDefault="00C510A8" w:rsidP="008E2939">
            <w:pPr>
              <w:jc w:val="center"/>
              <w:rPr>
                <w:color w:val="000000"/>
                <w:spacing w:val="3"/>
                <w:sz w:val="24"/>
                <w:szCs w:val="24"/>
              </w:rPr>
            </w:pPr>
            <w:r w:rsidRPr="00C510A8">
              <w:rPr>
                <w:color w:val="000000"/>
                <w:spacing w:val="3"/>
                <w:sz w:val="24"/>
                <w:szCs w:val="24"/>
                <w:lang w:val="kk-KZ"/>
              </w:rPr>
              <w:t>2</w:t>
            </w:r>
            <w:r w:rsidRPr="00C510A8">
              <w:rPr>
                <w:color w:val="000000"/>
                <w:spacing w:val="3"/>
                <w:sz w:val="24"/>
                <w:szCs w:val="24"/>
              </w:rPr>
              <w:t>,0</w:t>
            </w:r>
          </w:p>
        </w:tc>
      </w:tr>
      <w:tr w:rsidR="00C510A8" w:rsidRPr="00C510A8" w:rsidTr="008E2939">
        <w:tc>
          <w:tcPr>
            <w:tcW w:w="502" w:type="dxa"/>
          </w:tcPr>
          <w:p w:rsidR="00C510A8" w:rsidRPr="00C510A8" w:rsidRDefault="00C510A8" w:rsidP="008E2939">
            <w:pPr>
              <w:jc w:val="center"/>
              <w:rPr>
                <w:b/>
                <w:color w:val="000000"/>
                <w:spacing w:val="3"/>
                <w:sz w:val="24"/>
                <w:szCs w:val="24"/>
                <w:lang w:val="ru-MO"/>
              </w:rPr>
            </w:pPr>
          </w:p>
        </w:tc>
        <w:tc>
          <w:tcPr>
            <w:tcW w:w="7535" w:type="dxa"/>
          </w:tcPr>
          <w:p w:rsidR="00C510A8" w:rsidRPr="00C510A8" w:rsidRDefault="00C510A8" w:rsidP="008E2939">
            <w:pPr>
              <w:jc w:val="both"/>
              <w:rPr>
                <w:sz w:val="24"/>
                <w:szCs w:val="24"/>
              </w:rPr>
            </w:pPr>
            <w:r w:rsidRPr="00C510A8">
              <w:rPr>
                <w:sz w:val="24"/>
                <w:szCs w:val="24"/>
                <w:lang w:val="kk-KZ"/>
              </w:rPr>
              <w:t>Хаттарға өздігінен жауап жобасын дайындау</w:t>
            </w:r>
          </w:p>
        </w:tc>
        <w:tc>
          <w:tcPr>
            <w:tcW w:w="1791" w:type="dxa"/>
            <w:gridSpan w:val="2"/>
          </w:tcPr>
          <w:p w:rsidR="00C510A8" w:rsidRPr="00C510A8" w:rsidRDefault="00C510A8" w:rsidP="008E2939">
            <w:pPr>
              <w:jc w:val="center"/>
              <w:rPr>
                <w:color w:val="000000"/>
                <w:spacing w:val="3"/>
                <w:sz w:val="24"/>
                <w:szCs w:val="24"/>
                <w:lang w:val="kk-KZ"/>
              </w:rPr>
            </w:pPr>
            <w:r w:rsidRPr="00C510A8">
              <w:rPr>
                <w:color w:val="000000"/>
                <w:spacing w:val="3"/>
                <w:sz w:val="24"/>
                <w:szCs w:val="24"/>
                <w:lang w:val="kk-KZ"/>
              </w:rPr>
              <w:t>2,0</w:t>
            </w:r>
          </w:p>
        </w:tc>
      </w:tr>
    </w:tbl>
    <w:p w:rsidR="00C510A8" w:rsidRPr="00C510A8" w:rsidRDefault="00C510A8" w:rsidP="00C510A8">
      <w:pPr>
        <w:shd w:val="clear" w:color="auto" w:fill="FFFFFF"/>
        <w:rPr>
          <w:color w:val="000000"/>
          <w:spacing w:val="3"/>
          <w:sz w:val="24"/>
          <w:szCs w:val="24"/>
          <w:lang w:val="ru-MO"/>
        </w:rPr>
      </w:pPr>
    </w:p>
    <w:p w:rsidR="00C510A8" w:rsidRPr="00C510A8" w:rsidRDefault="00C510A8" w:rsidP="00C510A8">
      <w:pPr>
        <w:shd w:val="clear" w:color="auto" w:fill="FFFFFF"/>
        <w:rPr>
          <w:color w:val="000000"/>
          <w:spacing w:val="3"/>
          <w:sz w:val="24"/>
          <w:szCs w:val="24"/>
          <w:lang w:val="ru-MO"/>
        </w:rPr>
      </w:pPr>
    </w:p>
    <w:p w:rsidR="00C510A8" w:rsidRPr="00C510A8" w:rsidRDefault="00C510A8" w:rsidP="00C510A8">
      <w:pPr>
        <w:shd w:val="clear" w:color="auto" w:fill="FFFFFF"/>
        <w:rPr>
          <w:color w:val="000000"/>
          <w:spacing w:val="3"/>
          <w:sz w:val="24"/>
          <w:szCs w:val="24"/>
          <w:lang w:val="ru-MO"/>
        </w:rPr>
      </w:pPr>
    </w:p>
    <w:p w:rsidR="00C510A8" w:rsidRPr="00C510A8" w:rsidRDefault="00C510A8" w:rsidP="00C510A8">
      <w:pPr>
        <w:shd w:val="clear" w:color="auto" w:fill="FFFFFF"/>
        <w:rPr>
          <w:color w:val="000000"/>
          <w:spacing w:val="3"/>
          <w:sz w:val="24"/>
          <w:szCs w:val="24"/>
          <w:lang w:val="ru-MO"/>
        </w:rPr>
      </w:pPr>
    </w:p>
    <w:p w:rsidR="00C510A8" w:rsidRPr="00C510A8" w:rsidRDefault="00C510A8" w:rsidP="00C510A8">
      <w:pPr>
        <w:shd w:val="clear" w:color="auto" w:fill="FFFFFF"/>
        <w:rPr>
          <w:color w:val="000000"/>
          <w:spacing w:val="3"/>
          <w:sz w:val="24"/>
          <w:szCs w:val="24"/>
          <w:lang w:val="ru-MO"/>
        </w:rPr>
      </w:pPr>
    </w:p>
    <w:p w:rsidR="00C510A8" w:rsidRPr="00C510A8" w:rsidRDefault="00C510A8" w:rsidP="00C510A8">
      <w:pPr>
        <w:shd w:val="clear" w:color="auto" w:fill="FFFFFF"/>
        <w:rPr>
          <w:color w:val="000000"/>
          <w:spacing w:val="3"/>
          <w:sz w:val="24"/>
          <w:szCs w:val="24"/>
          <w:lang w:val="ru-MO"/>
        </w:rPr>
      </w:pPr>
    </w:p>
    <w:p w:rsidR="00C510A8" w:rsidRPr="00C510A8" w:rsidRDefault="00C510A8" w:rsidP="00C510A8">
      <w:pPr>
        <w:shd w:val="clear" w:color="auto" w:fill="FFFFFF"/>
        <w:spacing w:line="269" w:lineRule="exact"/>
        <w:jc w:val="center"/>
        <w:rPr>
          <w:b/>
          <w:bCs/>
          <w:color w:val="000000"/>
          <w:spacing w:val="-4"/>
          <w:sz w:val="24"/>
          <w:szCs w:val="24"/>
          <w:lang w:val="kk-KZ"/>
        </w:rPr>
      </w:pPr>
      <w:r w:rsidRPr="00C510A8">
        <w:rPr>
          <w:b/>
          <w:bCs/>
          <w:color w:val="000000"/>
          <w:spacing w:val="-4"/>
          <w:sz w:val="24"/>
          <w:szCs w:val="24"/>
        </w:rPr>
        <w:t>5</w:t>
      </w:r>
      <w:r w:rsidRPr="00C510A8">
        <w:rPr>
          <w:b/>
          <w:bCs/>
          <w:color w:val="000000"/>
          <w:spacing w:val="-4"/>
          <w:sz w:val="24"/>
          <w:szCs w:val="24"/>
          <w:lang w:val="kk-KZ"/>
        </w:rPr>
        <w:t>.</w:t>
      </w:r>
      <w:r w:rsidRPr="00C510A8">
        <w:rPr>
          <w:b/>
          <w:bCs/>
          <w:color w:val="000000"/>
          <w:spacing w:val="-4"/>
          <w:sz w:val="24"/>
          <w:szCs w:val="24"/>
        </w:rPr>
        <w:t xml:space="preserve"> </w:t>
      </w:r>
      <w:r w:rsidRPr="00C510A8">
        <w:rPr>
          <w:b/>
          <w:bCs/>
          <w:color w:val="000000"/>
          <w:spacing w:val="-4"/>
          <w:sz w:val="24"/>
          <w:szCs w:val="24"/>
          <w:lang w:val="kk-KZ"/>
        </w:rPr>
        <w:t>Баллды-әріптік жүйе бойынша бағалау кестесі*</w:t>
      </w:r>
    </w:p>
    <w:p w:rsidR="00C510A8" w:rsidRPr="00C510A8" w:rsidRDefault="00C510A8" w:rsidP="00C510A8">
      <w:pPr>
        <w:shd w:val="clear" w:color="auto" w:fill="FFFFFF"/>
        <w:spacing w:line="269" w:lineRule="exact"/>
        <w:ind w:left="888"/>
        <w:jc w:val="center"/>
        <w:rPr>
          <w:b/>
          <w:bCs/>
          <w:color w:val="000000"/>
          <w:spacing w:val="-4"/>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2922"/>
        <w:gridCol w:w="3101"/>
        <w:gridCol w:w="1675"/>
      </w:tblGrid>
      <w:tr w:rsidR="00C510A8" w:rsidRPr="00C510A8" w:rsidTr="008E2939">
        <w:tc>
          <w:tcPr>
            <w:tcW w:w="2725" w:type="dxa"/>
          </w:tcPr>
          <w:p w:rsidR="00C510A8" w:rsidRPr="00C510A8" w:rsidRDefault="00C510A8" w:rsidP="008E2939">
            <w:pPr>
              <w:jc w:val="center"/>
              <w:rPr>
                <w:b/>
                <w:sz w:val="24"/>
                <w:szCs w:val="24"/>
                <w:lang w:val="kk-KZ"/>
              </w:rPr>
            </w:pPr>
            <w:r w:rsidRPr="00C510A8">
              <w:rPr>
                <w:b/>
                <w:sz w:val="24"/>
                <w:szCs w:val="24"/>
                <w:lang w:val="kk-KZ"/>
              </w:rPr>
              <w:t>Баға</w:t>
            </w:r>
          </w:p>
        </w:tc>
        <w:tc>
          <w:tcPr>
            <w:tcW w:w="2922" w:type="dxa"/>
          </w:tcPr>
          <w:p w:rsidR="00C510A8" w:rsidRPr="00C510A8" w:rsidRDefault="00C510A8" w:rsidP="008E2939">
            <w:pPr>
              <w:jc w:val="center"/>
              <w:rPr>
                <w:b/>
                <w:sz w:val="24"/>
                <w:szCs w:val="24"/>
                <w:lang w:val="kk-KZ"/>
              </w:rPr>
            </w:pPr>
            <w:r w:rsidRPr="00C510A8">
              <w:rPr>
                <w:b/>
                <w:sz w:val="24"/>
                <w:szCs w:val="24"/>
                <w:lang w:val="kk-KZ"/>
              </w:rPr>
              <w:t>Әріптік эквивалент</w:t>
            </w:r>
          </w:p>
        </w:tc>
        <w:tc>
          <w:tcPr>
            <w:tcW w:w="3101" w:type="dxa"/>
          </w:tcPr>
          <w:p w:rsidR="00C510A8" w:rsidRPr="00C510A8" w:rsidRDefault="00C510A8" w:rsidP="008E2939">
            <w:pPr>
              <w:jc w:val="center"/>
              <w:rPr>
                <w:b/>
                <w:sz w:val="24"/>
                <w:szCs w:val="24"/>
                <w:lang w:val="kk-KZ"/>
              </w:rPr>
            </w:pPr>
            <w:r w:rsidRPr="00C510A8">
              <w:rPr>
                <w:b/>
                <w:sz w:val="24"/>
                <w:szCs w:val="24"/>
                <w:lang w:val="kk-KZ"/>
              </w:rPr>
              <w:t>Рейтингтік балл %</w:t>
            </w:r>
          </w:p>
        </w:tc>
        <w:tc>
          <w:tcPr>
            <w:tcW w:w="1675" w:type="dxa"/>
          </w:tcPr>
          <w:p w:rsidR="00C510A8" w:rsidRPr="00C510A8" w:rsidRDefault="00C510A8" w:rsidP="008E2939">
            <w:pPr>
              <w:jc w:val="center"/>
              <w:rPr>
                <w:b/>
                <w:sz w:val="24"/>
                <w:szCs w:val="24"/>
                <w:lang w:val="kk-KZ"/>
              </w:rPr>
            </w:pPr>
            <w:r w:rsidRPr="00C510A8">
              <w:rPr>
                <w:b/>
                <w:sz w:val="24"/>
                <w:szCs w:val="24"/>
                <w:lang w:val="kk-KZ"/>
              </w:rPr>
              <w:t xml:space="preserve"> Балл</w:t>
            </w:r>
          </w:p>
        </w:tc>
      </w:tr>
      <w:tr w:rsidR="00C510A8" w:rsidRPr="00C510A8" w:rsidTr="008E2939">
        <w:tc>
          <w:tcPr>
            <w:tcW w:w="2725" w:type="dxa"/>
            <w:vMerge w:val="restart"/>
          </w:tcPr>
          <w:p w:rsidR="00C510A8" w:rsidRPr="00C510A8" w:rsidRDefault="00C510A8" w:rsidP="008E2939">
            <w:pPr>
              <w:rPr>
                <w:sz w:val="24"/>
                <w:szCs w:val="24"/>
                <w:lang w:val="kk-KZ"/>
              </w:rPr>
            </w:pPr>
            <w:r w:rsidRPr="00C510A8">
              <w:rPr>
                <w:sz w:val="24"/>
                <w:szCs w:val="24"/>
                <w:lang w:val="kk-KZ"/>
              </w:rPr>
              <w:t>Өте жақсы</w:t>
            </w:r>
          </w:p>
        </w:tc>
        <w:tc>
          <w:tcPr>
            <w:tcW w:w="2922" w:type="dxa"/>
          </w:tcPr>
          <w:p w:rsidR="00C510A8" w:rsidRPr="00C510A8" w:rsidRDefault="00C510A8" w:rsidP="008E2939">
            <w:pPr>
              <w:jc w:val="center"/>
              <w:rPr>
                <w:sz w:val="24"/>
                <w:szCs w:val="24"/>
              </w:rPr>
            </w:pPr>
            <w:r w:rsidRPr="00C510A8">
              <w:rPr>
                <w:sz w:val="24"/>
                <w:szCs w:val="24"/>
              </w:rPr>
              <w:t>А</w:t>
            </w:r>
          </w:p>
        </w:tc>
        <w:tc>
          <w:tcPr>
            <w:tcW w:w="3101" w:type="dxa"/>
          </w:tcPr>
          <w:p w:rsidR="00C510A8" w:rsidRPr="00C510A8" w:rsidRDefault="00C510A8" w:rsidP="008E2939">
            <w:pPr>
              <w:jc w:val="center"/>
              <w:rPr>
                <w:sz w:val="24"/>
                <w:szCs w:val="24"/>
              </w:rPr>
            </w:pPr>
            <w:r w:rsidRPr="00C510A8">
              <w:rPr>
                <w:sz w:val="24"/>
                <w:szCs w:val="24"/>
              </w:rPr>
              <w:t>95-100</w:t>
            </w:r>
          </w:p>
        </w:tc>
        <w:tc>
          <w:tcPr>
            <w:tcW w:w="1675" w:type="dxa"/>
          </w:tcPr>
          <w:p w:rsidR="00C510A8" w:rsidRPr="00C510A8" w:rsidRDefault="00C510A8" w:rsidP="008E2939">
            <w:pPr>
              <w:jc w:val="center"/>
              <w:rPr>
                <w:sz w:val="24"/>
                <w:szCs w:val="24"/>
              </w:rPr>
            </w:pPr>
            <w:r w:rsidRPr="00C510A8">
              <w:rPr>
                <w:sz w:val="24"/>
                <w:szCs w:val="24"/>
              </w:rPr>
              <w:t>4</w:t>
            </w:r>
          </w:p>
        </w:tc>
      </w:tr>
      <w:tr w:rsidR="00C510A8" w:rsidRPr="00C510A8" w:rsidTr="008E2939">
        <w:tc>
          <w:tcPr>
            <w:tcW w:w="2725" w:type="dxa"/>
            <w:vMerge/>
          </w:tcPr>
          <w:p w:rsidR="00C510A8" w:rsidRPr="00C510A8" w:rsidRDefault="00C510A8" w:rsidP="008E2939">
            <w:pPr>
              <w:rPr>
                <w:sz w:val="24"/>
                <w:szCs w:val="24"/>
              </w:rPr>
            </w:pPr>
          </w:p>
        </w:tc>
        <w:tc>
          <w:tcPr>
            <w:tcW w:w="2922" w:type="dxa"/>
          </w:tcPr>
          <w:p w:rsidR="00C510A8" w:rsidRPr="00C510A8" w:rsidRDefault="00C510A8" w:rsidP="008E2939">
            <w:pPr>
              <w:jc w:val="center"/>
              <w:rPr>
                <w:sz w:val="24"/>
                <w:szCs w:val="24"/>
              </w:rPr>
            </w:pPr>
            <w:r w:rsidRPr="00C510A8">
              <w:rPr>
                <w:sz w:val="24"/>
                <w:szCs w:val="24"/>
              </w:rPr>
              <w:t>А-</w:t>
            </w:r>
          </w:p>
        </w:tc>
        <w:tc>
          <w:tcPr>
            <w:tcW w:w="3101" w:type="dxa"/>
          </w:tcPr>
          <w:p w:rsidR="00C510A8" w:rsidRPr="00C510A8" w:rsidRDefault="00C510A8" w:rsidP="008E2939">
            <w:pPr>
              <w:jc w:val="center"/>
              <w:rPr>
                <w:sz w:val="24"/>
                <w:szCs w:val="24"/>
              </w:rPr>
            </w:pPr>
            <w:r w:rsidRPr="00C510A8">
              <w:rPr>
                <w:sz w:val="24"/>
                <w:szCs w:val="24"/>
              </w:rPr>
              <w:t>90-94</w:t>
            </w:r>
          </w:p>
        </w:tc>
        <w:tc>
          <w:tcPr>
            <w:tcW w:w="1675" w:type="dxa"/>
          </w:tcPr>
          <w:p w:rsidR="00C510A8" w:rsidRPr="00C510A8" w:rsidRDefault="00C510A8" w:rsidP="008E2939">
            <w:pPr>
              <w:jc w:val="center"/>
              <w:rPr>
                <w:sz w:val="24"/>
                <w:szCs w:val="24"/>
              </w:rPr>
            </w:pPr>
            <w:r w:rsidRPr="00C510A8">
              <w:rPr>
                <w:sz w:val="24"/>
                <w:szCs w:val="24"/>
              </w:rPr>
              <w:t>3,67</w:t>
            </w:r>
          </w:p>
        </w:tc>
      </w:tr>
      <w:tr w:rsidR="00C510A8" w:rsidRPr="00C510A8" w:rsidTr="008E2939">
        <w:tc>
          <w:tcPr>
            <w:tcW w:w="2725" w:type="dxa"/>
            <w:vMerge w:val="restart"/>
          </w:tcPr>
          <w:p w:rsidR="00C510A8" w:rsidRPr="00C510A8" w:rsidRDefault="00C510A8" w:rsidP="008E2939">
            <w:pPr>
              <w:rPr>
                <w:sz w:val="24"/>
                <w:szCs w:val="24"/>
              </w:rPr>
            </w:pPr>
            <w:r w:rsidRPr="00C510A8">
              <w:rPr>
                <w:sz w:val="24"/>
                <w:szCs w:val="24"/>
                <w:lang w:val="kk-KZ"/>
              </w:rPr>
              <w:t>Жақсы</w:t>
            </w:r>
            <w:r w:rsidRPr="00C510A8">
              <w:rPr>
                <w:sz w:val="24"/>
                <w:szCs w:val="24"/>
              </w:rPr>
              <w:t xml:space="preserve"> </w:t>
            </w:r>
          </w:p>
        </w:tc>
        <w:tc>
          <w:tcPr>
            <w:tcW w:w="2922" w:type="dxa"/>
          </w:tcPr>
          <w:p w:rsidR="00C510A8" w:rsidRPr="00C510A8" w:rsidRDefault="00C510A8" w:rsidP="008E2939">
            <w:pPr>
              <w:jc w:val="center"/>
              <w:rPr>
                <w:sz w:val="24"/>
                <w:szCs w:val="24"/>
              </w:rPr>
            </w:pPr>
            <w:r w:rsidRPr="00C510A8">
              <w:rPr>
                <w:sz w:val="24"/>
                <w:szCs w:val="24"/>
              </w:rPr>
              <w:t>В+</w:t>
            </w:r>
          </w:p>
        </w:tc>
        <w:tc>
          <w:tcPr>
            <w:tcW w:w="3101" w:type="dxa"/>
          </w:tcPr>
          <w:p w:rsidR="00C510A8" w:rsidRPr="00C510A8" w:rsidRDefault="00C510A8" w:rsidP="008E2939">
            <w:pPr>
              <w:jc w:val="center"/>
              <w:rPr>
                <w:sz w:val="24"/>
                <w:szCs w:val="24"/>
              </w:rPr>
            </w:pPr>
            <w:r w:rsidRPr="00C510A8">
              <w:rPr>
                <w:sz w:val="24"/>
                <w:szCs w:val="24"/>
              </w:rPr>
              <w:t>85-89</w:t>
            </w:r>
          </w:p>
        </w:tc>
        <w:tc>
          <w:tcPr>
            <w:tcW w:w="1675" w:type="dxa"/>
          </w:tcPr>
          <w:p w:rsidR="00C510A8" w:rsidRPr="00C510A8" w:rsidRDefault="00C510A8" w:rsidP="008E2939">
            <w:pPr>
              <w:jc w:val="center"/>
              <w:rPr>
                <w:sz w:val="24"/>
                <w:szCs w:val="24"/>
              </w:rPr>
            </w:pPr>
            <w:r w:rsidRPr="00C510A8">
              <w:rPr>
                <w:sz w:val="24"/>
                <w:szCs w:val="24"/>
              </w:rPr>
              <w:t>3,33</w:t>
            </w:r>
          </w:p>
        </w:tc>
      </w:tr>
      <w:tr w:rsidR="00C510A8" w:rsidRPr="00C510A8" w:rsidTr="008E2939">
        <w:tc>
          <w:tcPr>
            <w:tcW w:w="2725" w:type="dxa"/>
            <w:vMerge/>
          </w:tcPr>
          <w:p w:rsidR="00C510A8" w:rsidRPr="00C510A8" w:rsidRDefault="00C510A8" w:rsidP="008E2939">
            <w:pPr>
              <w:rPr>
                <w:sz w:val="24"/>
                <w:szCs w:val="24"/>
              </w:rPr>
            </w:pPr>
          </w:p>
        </w:tc>
        <w:tc>
          <w:tcPr>
            <w:tcW w:w="2922" w:type="dxa"/>
          </w:tcPr>
          <w:p w:rsidR="00C510A8" w:rsidRPr="00C510A8" w:rsidRDefault="00C510A8" w:rsidP="008E2939">
            <w:pPr>
              <w:jc w:val="center"/>
              <w:rPr>
                <w:sz w:val="24"/>
                <w:szCs w:val="24"/>
              </w:rPr>
            </w:pPr>
            <w:r w:rsidRPr="00C510A8">
              <w:rPr>
                <w:sz w:val="24"/>
                <w:szCs w:val="24"/>
              </w:rPr>
              <w:t>В</w:t>
            </w:r>
          </w:p>
        </w:tc>
        <w:tc>
          <w:tcPr>
            <w:tcW w:w="3101" w:type="dxa"/>
          </w:tcPr>
          <w:p w:rsidR="00C510A8" w:rsidRPr="00C510A8" w:rsidRDefault="00C510A8" w:rsidP="008E2939">
            <w:pPr>
              <w:jc w:val="center"/>
              <w:rPr>
                <w:sz w:val="24"/>
                <w:szCs w:val="24"/>
              </w:rPr>
            </w:pPr>
            <w:r w:rsidRPr="00C510A8">
              <w:rPr>
                <w:sz w:val="24"/>
                <w:szCs w:val="24"/>
              </w:rPr>
              <w:t>80-84</w:t>
            </w:r>
          </w:p>
        </w:tc>
        <w:tc>
          <w:tcPr>
            <w:tcW w:w="1675" w:type="dxa"/>
          </w:tcPr>
          <w:p w:rsidR="00C510A8" w:rsidRPr="00C510A8" w:rsidRDefault="00C510A8" w:rsidP="008E2939">
            <w:pPr>
              <w:jc w:val="center"/>
              <w:rPr>
                <w:sz w:val="24"/>
                <w:szCs w:val="24"/>
              </w:rPr>
            </w:pPr>
            <w:r w:rsidRPr="00C510A8">
              <w:rPr>
                <w:sz w:val="24"/>
                <w:szCs w:val="24"/>
              </w:rPr>
              <w:t>3</w:t>
            </w:r>
          </w:p>
        </w:tc>
      </w:tr>
      <w:tr w:rsidR="00C510A8" w:rsidRPr="00C510A8" w:rsidTr="008E2939">
        <w:tc>
          <w:tcPr>
            <w:tcW w:w="2725" w:type="dxa"/>
            <w:vMerge/>
          </w:tcPr>
          <w:p w:rsidR="00C510A8" w:rsidRPr="00C510A8" w:rsidRDefault="00C510A8" w:rsidP="008E2939">
            <w:pPr>
              <w:rPr>
                <w:sz w:val="24"/>
                <w:szCs w:val="24"/>
              </w:rPr>
            </w:pPr>
          </w:p>
        </w:tc>
        <w:tc>
          <w:tcPr>
            <w:tcW w:w="2922" w:type="dxa"/>
          </w:tcPr>
          <w:p w:rsidR="00C510A8" w:rsidRPr="00C510A8" w:rsidRDefault="00C510A8" w:rsidP="008E2939">
            <w:pPr>
              <w:jc w:val="center"/>
              <w:rPr>
                <w:sz w:val="24"/>
                <w:szCs w:val="24"/>
              </w:rPr>
            </w:pPr>
            <w:r w:rsidRPr="00C510A8">
              <w:rPr>
                <w:sz w:val="24"/>
                <w:szCs w:val="24"/>
              </w:rPr>
              <w:t>В-</w:t>
            </w:r>
          </w:p>
        </w:tc>
        <w:tc>
          <w:tcPr>
            <w:tcW w:w="3101" w:type="dxa"/>
          </w:tcPr>
          <w:p w:rsidR="00C510A8" w:rsidRPr="00C510A8" w:rsidRDefault="00C510A8" w:rsidP="008E2939">
            <w:pPr>
              <w:jc w:val="center"/>
              <w:rPr>
                <w:sz w:val="24"/>
                <w:szCs w:val="24"/>
              </w:rPr>
            </w:pPr>
            <w:r w:rsidRPr="00C510A8">
              <w:rPr>
                <w:sz w:val="24"/>
                <w:szCs w:val="24"/>
              </w:rPr>
              <w:t>75-79</w:t>
            </w:r>
          </w:p>
        </w:tc>
        <w:tc>
          <w:tcPr>
            <w:tcW w:w="1675" w:type="dxa"/>
          </w:tcPr>
          <w:p w:rsidR="00C510A8" w:rsidRPr="00C510A8" w:rsidRDefault="00C510A8" w:rsidP="008E2939">
            <w:pPr>
              <w:jc w:val="center"/>
              <w:rPr>
                <w:sz w:val="24"/>
                <w:szCs w:val="24"/>
              </w:rPr>
            </w:pPr>
            <w:r w:rsidRPr="00C510A8">
              <w:rPr>
                <w:sz w:val="24"/>
                <w:szCs w:val="24"/>
              </w:rPr>
              <w:t>2,67</w:t>
            </w:r>
          </w:p>
        </w:tc>
      </w:tr>
      <w:tr w:rsidR="00C510A8" w:rsidRPr="00C510A8" w:rsidTr="008E2939">
        <w:tc>
          <w:tcPr>
            <w:tcW w:w="2725" w:type="dxa"/>
            <w:vMerge w:val="restart"/>
          </w:tcPr>
          <w:p w:rsidR="00C510A8" w:rsidRPr="00C510A8" w:rsidRDefault="00C510A8" w:rsidP="008E2939">
            <w:pPr>
              <w:rPr>
                <w:sz w:val="24"/>
                <w:szCs w:val="24"/>
                <w:lang w:val="kk-KZ"/>
              </w:rPr>
            </w:pPr>
            <w:r w:rsidRPr="00C510A8">
              <w:rPr>
                <w:sz w:val="24"/>
                <w:szCs w:val="24"/>
                <w:lang w:val="kk-KZ"/>
              </w:rPr>
              <w:t>Қанағаттанарлық</w:t>
            </w:r>
          </w:p>
        </w:tc>
        <w:tc>
          <w:tcPr>
            <w:tcW w:w="2922" w:type="dxa"/>
          </w:tcPr>
          <w:p w:rsidR="00C510A8" w:rsidRPr="00C510A8" w:rsidRDefault="00C510A8" w:rsidP="008E2939">
            <w:pPr>
              <w:jc w:val="center"/>
              <w:rPr>
                <w:sz w:val="24"/>
                <w:szCs w:val="24"/>
              </w:rPr>
            </w:pPr>
            <w:r w:rsidRPr="00C510A8">
              <w:rPr>
                <w:sz w:val="24"/>
                <w:szCs w:val="24"/>
              </w:rPr>
              <w:t>С+</w:t>
            </w:r>
          </w:p>
        </w:tc>
        <w:tc>
          <w:tcPr>
            <w:tcW w:w="3101" w:type="dxa"/>
          </w:tcPr>
          <w:p w:rsidR="00C510A8" w:rsidRPr="00C510A8" w:rsidRDefault="00C510A8" w:rsidP="008E2939">
            <w:pPr>
              <w:jc w:val="center"/>
              <w:rPr>
                <w:sz w:val="24"/>
                <w:szCs w:val="24"/>
              </w:rPr>
            </w:pPr>
            <w:r w:rsidRPr="00C510A8">
              <w:rPr>
                <w:sz w:val="24"/>
                <w:szCs w:val="24"/>
              </w:rPr>
              <w:t>70-74</w:t>
            </w:r>
          </w:p>
        </w:tc>
        <w:tc>
          <w:tcPr>
            <w:tcW w:w="1675" w:type="dxa"/>
          </w:tcPr>
          <w:p w:rsidR="00C510A8" w:rsidRPr="00C510A8" w:rsidRDefault="00C510A8" w:rsidP="008E2939">
            <w:pPr>
              <w:jc w:val="center"/>
              <w:rPr>
                <w:sz w:val="24"/>
                <w:szCs w:val="24"/>
              </w:rPr>
            </w:pPr>
            <w:r w:rsidRPr="00C510A8">
              <w:rPr>
                <w:sz w:val="24"/>
                <w:szCs w:val="24"/>
              </w:rPr>
              <w:t>2,33</w:t>
            </w:r>
          </w:p>
        </w:tc>
      </w:tr>
      <w:tr w:rsidR="00C510A8" w:rsidRPr="00C510A8" w:rsidTr="008E2939">
        <w:tc>
          <w:tcPr>
            <w:tcW w:w="2725" w:type="dxa"/>
            <w:vMerge/>
          </w:tcPr>
          <w:p w:rsidR="00C510A8" w:rsidRPr="00C510A8" w:rsidRDefault="00C510A8" w:rsidP="008E2939">
            <w:pPr>
              <w:rPr>
                <w:sz w:val="24"/>
                <w:szCs w:val="24"/>
              </w:rPr>
            </w:pPr>
          </w:p>
        </w:tc>
        <w:tc>
          <w:tcPr>
            <w:tcW w:w="2922" w:type="dxa"/>
          </w:tcPr>
          <w:p w:rsidR="00C510A8" w:rsidRPr="00C510A8" w:rsidRDefault="00C510A8" w:rsidP="008E2939">
            <w:pPr>
              <w:jc w:val="center"/>
              <w:rPr>
                <w:sz w:val="24"/>
                <w:szCs w:val="24"/>
              </w:rPr>
            </w:pPr>
            <w:r w:rsidRPr="00C510A8">
              <w:rPr>
                <w:sz w:val="24"/>
                <w:szCs w:val="24"/>
              </w:rPr>
              <w:t>С</w:t>
            </w:r>
          </w:p>
        </w:tc>
        <w:tc>
          <w:tcPr>
            <w:tcW w:w="3101" w:type="dxa"/>
          </w:tcPr>
          <w:p w:rsidR="00C510A8" w:rsidRPr="00C510A8" w:rsidRDefault="00C510A8" w:rsidP="008E2939">
            <w:pPr>
              <w:jc w:val="center"/>
              <w:rPr>
                <w:sz w:val="24"/>
                <w:szCs w:val="24"/>
              </w:rPr>
            </w:pPr>
            <w:r w:rsidRPr="00C510A8">
              <w:rPr>
                <w:sz w:val="24"/>
                <w:szCs w:val="24"/>
              </w:rPr>
              <w:t>65-69</w:t>
            </w:r>
          </w:p>
        </w:tc>
        <w:tc>
          <w:tcPr>
            <w:tcW w:w="1675" w:type="dxa"/>
          </w:tcPr>
          <w:p w:rsidR="00C510A8" w:rsidRPr="00C510A8" w:rsidRDefault="00C510A8" w:rsidP="008E2939">
            <w:pPr>
              <w:jc w:val="center"/>
              <w:rPr>
                <w:sz w:val="24"/>
                <w:szCs w:val="24"/>
              </w:rPr>
            </w:pPr>
            <w:r w:rsidRPr="00C510A8">
              <w:rPr>
                <w:sz w:val="24"/>
                <w:szCs w:val="24"/>
              </w:rPr>
              <w:t>2</w:t>
            </w:r>
          </w:p>
        </w:tc>
      </w:tr>
      <w:tr w:rsidR="00C510A8" w:rsidRPr="00C510A8" w:rsidTr="008E2939">
        <w:tc>
          <w:tcPr>
            <w:tcW w:w="2725" w:type="dxa"/>
            <w:vMerge/>
          </w:tcPr>
          <w:p w:rsidR="00C510A8" w:rsidRPr="00C510A8" w:rsidRDefault="00C510A8" w:rsidP="008E2939">
            <w:pPr>
              <w:rPr>
                <w:sz w:val="24"/>
                <w:szCs w:val="24"/>
              </w:rPr>
            </w:pPr>
          </w:p>
        </w:tc>
        <w:tc>
          <w:tcPr>
            <w:tcW w:w="2922" w:type="dxa"/>
          </w:tcPr>
          <w:p w:rsidR="00C510A8" w:rsidRPr="00C510A8" w:rsidRDefault="00C510A8" w:rsidP="008E2939">
            <w:pPr>
              <w:jc w:val="center"/>
              <w:rPr>
                <w:sz w:val="24"/>
                <w:szCs w:val="24"/>
              </w:rPr>
            </w:pPr>
            <w:r w:rsidRPr="00C510A8">
              <w:rPr>
                <w:sz w:val="24"/>
                <w:szCs w:val="24"/>
              </w:rPr>
              <w:t>С-</w:t>
            </w:r>
          </w:p>
        </w:tc>
        <w:tc>
          <w:tcPr>
            <w:tcW w:w="3101" w:type="dxa"/>
          </w:tcPr>
          <w:p w:rsidR="00C510A8" w:rsidRPr="00C510A8" w:rsidRDefault="00C510A8" w:rsidP="008E2939">
            <w:pPr>
              <w:jc w:val="center"/>
              <w:rPr>
                <w:sz w:val="24"/>
                <w:szCs w:val="24"/>
              </w:rPr>
            </w:pPr>
            <w:r w:rsidRPr="00C510A8">
              <w:rPr>
                <w:sz w:val="24"/>
                <w:szCs w:val="24"/>
              </w:rPr>
              <w:t>60-64</w:t>
            </w:r>
          </w:p>
        </w:tc>
        <w:tc>
          <w:tcPr>
            <w:tcW w:w="1675" w:type="dxa"/>
          </w:tcPr>
          <w:p w:rsidR="00C510A8" w:rsidRPr="00C510A8" w:rsidRDefault="00C510A8" w:rsidP="008E2939">
            <w:pPr>
              <w:jc w:val="center"/>
              <w:rPr>
                <w:sz w:val="24"/>
                <w:szCs w:val="24"/>
              </w:rPr>
            </w:pPr>
            <w:r w:rsidRPr="00C510A8">
              <w:rPr>
                <w:sz w:val="24"/>
                <w:szCs w:val="24"/>
              </w:rPr>
              <w:t>1,67</w:t>
            </w:r>
          </w:p>
        </w:tc>
      </w:tr>
      <w:tr w:rsidR="00C510A8" w:rsidRPr="00C510A8" w:rsidTr="008E2939">
        <w:tc>
          <w:tcPr>
            <w:tcW w:w="2725" w:type="dxa"/>
            <w:vMerge/>
          </w:tcPr>
          <w:p w:rsidR="00C510A8" w:rsidRPr="00C510A8" w:rsidRDefault="00C510A8" w:rsidP="008E2939">
            <w:pPr>
              <w:rPr>
                <w:sz w:val="24"/>
                <w:szCs w:val="24"/>
              </w:rPr>
            </w:pPr>
          </w:p>
        </w:tc>
        <w:tc>
          <w:tcPr>
            <w:tcW w:w="2922" w:type="dxa"/>
          </w:tcPr>
          <w:p w:rsidR="00C510A8" w:rsidRPr="00C510A8" w:rsidRDefault="00C510A8" w:rsidP="008E2939">
            <w:pPr>
              <w:jc w:val="center"/>
              <w:rPr>
                <w:sz w:val="24"/>
                <w:szCs w:val="24"/>
              </w:rPr>
            </w:pPr>
            <w:r w:rsidRPr="00C510A8">
              <w:rPr>
                <w:sz w:val="24"/>
                <w:szCs w:val="24"/>
                <w:lang w:val="en-US"/>
              </w:rPr>
              <w:t>D</w:t>
            </w:r>
            <w:r w:rsidRPr="00C510A8">
              <w:rPr>
                <w:sz w:val="24"/>
                <w:szCs w:val="24"/>
              </w:rPr>
              <w:t>+</w:t>
            </w:r>
          </w:p>
        </w:tc>
        <w:tc>
          <w:tcPr>
            <w:tcW w:w="3101" w:type="dxa"/>
          </w:tcPr>
          <w:p w:rsidR="00C510A8" w:rsidRPr="00C510A8" w:rsidRDefault="00C510A8" w:rsidP="008E2939">
            <w:pPr>
              <w:jc w:val="center"/>
              <w:rPr>
                <w:sz w:val="24"/>
                <w:szCs w:val="24"/>
              </w:rPr>
            </w:pPr>
            <w:r w:rsidRPr="00C510A8">
              <w:rPr>
                <w:sz w:val="24"/>
                <w:szCs w:val="24"/>
              </w:rPr>
              <w:t>55-59</w:t>
            </w:r>
          </w:p>
        </w:tc>
        <w:tc>
          <w:tcPr>
            <w:tcW w:w="1675" w:type="dxa"/>
          </w:tcPr>
          <w:p w:rsidR="00C510A8" w:rsidRPr="00C510A8" w:rsidRDefault="00C510A8" w:rsidP="008E2939">
            <w:pPr>
              <w:jc w:val="center"/>
              <w:rPr>
                <w:sz w:val="24"/>
                <w:szCs w:val="24"/>
              </w:rPr>
            </w:pPr>
            <w:r w:rsidRPr="00C510A8">
              <w:rPr>
                <w:sz w:val="24"/>
                <w:szCs w:val="24"/>
              </w:rPr>
              <w:t>1,33</w:t>
            </w:r>
          </w:p>
        </w:tc>
      </w:tr>
      <w:tr w:rsidR="00C510A8" w:rsidRPr="00C510A8" w:rsidTr="008E2939">
        <w:tc>
          <w:tcPr>
            <w:tcW w:w="2725" w:type="dxa"/>
            <w:vMerge/>
          </w:tcPr>
          <w:p w:rsidR="00C510A8" w:rsidRPr="00C510A8" w:rsidRDefault="00C510A8" w:rsidP="008E2939">
            <w:pPr>
              <w:rPr>
                <w:sz w:val="24"/>
                <w:szCs w:val="24"/>
              </w:rPr>
            </w:pPr>
          </w:p>
        </w:tc>
        <w:tc>
          <w:tcPr>
            <w:tcW w:w="2922" w:type="dxa"/>
          </w:tcPr>
          <w:p w:rsidR="00C510A8" w:rsidRPr="00C510A8" w:rsidRDefault="00C510A8" w:rsidP="008E2939">
            <w:pPr>
              <w:jc w:val="center"/>
              <w:rPr>
                <w:sz w:val="24"/>
                <w:szCs w:val="24"/>
                <w:lang w:val="en-US"/>
              </w:rPr>
            </w:pPr>
            <w:r w:rsidRPr="00C510A8">
              <w:rPr>
                <w:sz w:val="24"/>
                <w:szCs w:val="24"/>
                <w:lang w:val="en-US"/>
              </w:rPr>
              <w:t>D</w:t>
            </w:r>
          </w:p>
        </w:tc>
        <w:tc>
          <w:tcPr>
            <w:tcW w:w="3101" w:type="dxa"/>
          </w:tcPr>
          <w:p w:rsidR="00C510A8" w:rsidRPr="00C510A8" w:rsidRDefault="00C510A8" w:rsidP="008E2939">
            <w:pPr>
              <w:jc w:val="center"/>
              <w:rPr>
                <w:sz w:val="24"/>
                <w:szCs w:val="24"/>
              </w:rPr>
            </w:pPr>
            <w:r w:rsidRPr="00C510A8">
              <w:rPr>
                <w:sz w:val="24"/>
                <w:szCs w:val="24"/>
              </w:rPr>
              <w:t>50-54</w:t>
            </w:r>
          </w:p>
        </w:tc>
        <w:tc>
          <w:tcPr>
            <w:tcW w:w="1675" w:type="dxa"/>
          </w:tcPr>
          <w:p w:rsidR="00C510A8" w:rsidRPr="00C510A8" w:rsidRDefault="00C510A8" w:rsidP="008E2939">
            <w:pPr>
              <w:jc w:val="center"/>
              <w:rPr>
                <w:sz w:val="24"/>
                <w:szCs w:val="24"/>
              </w:rPr>
            </w:pPr>
            <w:r w:rsidRPr="00C510A8">
              <w:rPr>
                <w:sz w:val="24"/>
                <w:szCs w:val="24"/>
              </w:rPr>
              <w:t>1,0</w:t>
            </w:r>
          </w:p>
        </w:tc>
      </w:tr>
      <w:tr w:rsidR="00C510A8" w:rsidRPr="00C510A8" w:rsidTr="008E2939">
        <w:tc>
          <w:tcPr>
            <w:tcW w:w="2725" w:type="dxa"/>
          </w:tcPr>
          <w:p w:rsidR="00C510A8" w:rsidRPr="00C510A8" w:rsidRDefault="00C510A8" w:rsidP="008E2939">
            <w:pPr>
              <w:rPr>
                <w:sz w:val="24"/>
                <w:szCs w:val="24"/>
                <w:lang w:val="kk-KZ"/>
              </w:rPr>
            </w:pPr>
            <w:r w:rsidRPr="00C510A8">
              <w:rPr>
                <w:sz w:val="24"/>
                <w:szCs w:val="24"/>
                <w:lang w:val="kk-KZ"/>
              </w:rPr>
              <w:t>Қанағаттанарлықсыз</w:t>
            </w:r>
          </w:p>
        </w:tc>
        <w:tc>
          <w:tcPr>
            <w:tcW w:w="2922" w:type="dxa"/>
          </w:tcPr>
          <w:p w:rsidR="00C510A8" w:rsidRPr="00C510A8" w:rsidRDefault="00C510A8" w:rsidP="008E2939">
            <w:pPr>
              <w:jc w:val="center"/>
              <w:rPr>
                <w:sz w:val="24"/>
                <w:szCs w:val="24"/>
                <w:lang w:val="en-US"/>
              </w:rPr>
            </w:pPr>
            <w:r w:rsidRPr="00C510A8">
              <w:rPr>
                <w:sz w:val="24"/>
                <w:szCs w:val="24"/>
                <w:lang w:val="en-US"/>
              </w:rPr>
              <w:t>F</w:t>
            </w:r>
          </w:p>
        </w:tc>
        <w:tc>
          <w:tcPr>
            <w:tcW w:w="3101" w:type="dxa"/>
          </w:tcPr>
          <w:p w:rsidR="00C510A8" w:rsidRPr="00C510A8" w:rsidRDefault="00C510A8" w:rsidP="008E2939">
            <w:pPr>
              <w:jc w:val="center"/>
              <w:rPr>
                <w:sz w:val="24"/>
                <w:szCs w:val="24"/>
              </w:rPr>
            </w:pPr>
            <w:r w:rsidRPr="00C510A8">
              <w:rPr>
                <w:sz w:val="24"/>
                <w:szCs w:val="24"/>
              </w:rPr>
              <w:t>0-49</w:t>
            </w:r>
          </w:p>
        </w:tc>
        <w:tc>
          <w:tcPr>
            <w:tcW w:w="1675" w:type="dxa"/>
          </w:tcPr>
          <w:p w:rsidR="00C510A8" w:rsidRPr="00C510A8" w:rsidRDefault="00C510A8" w:rsidP="008E2939">
            <w:pPr>
              <w:jc w:val="center"/>
              <w:rPr>
                <w:sz w:val="24"/>
                <w:szCs w:val="24"/>
              </w:rPr>
            </w:pPr>
            <w:r w:rsidRPr="00C510A8">
              <w:rPr>
                <w:sz w:val="24"/>
                <w:szCs w:val="24"/>
              </w:rPr>
              <w:t>0</w:t>
            </w:r>
          </w:p>
        </w:tc>
      </w:tr>
    </w:tbl>
    <w:p w:rsidR="00C510A8" w:rsidRPr="00C510A8" w:rsidRDefault="00C510A8" w:rsidP="00C510A8">
      <w:pPr>
        <w:shd w:val="clear" w:color="auto" w:fill="FFFFFF"/>
        <w:spacing w:line="269" w:lineRule="exact"/>
        <w:jc w:val="both"/>
        <w:rPr>
          <w:b/>
          <w:bCs/>
          <w:color w:val="000000"/>
          <w:spacing w:val="-4"/>
          <w:sz w:val="24"/>
          <w:szCs w:val="24"/>
          <w:lang w:val="kk-KZ"/>
        </w:rPr>
      </w:pPr>
    </w:p>
    <w:p w:rsidR="00C510A8" w:rsidRPr="00C510A8" w:rsidRDefault="00C510A8" w:rsidP="00C510A8">
      <w:pPr>
        <w:shd w:val="clear" w:color="auto" w:fill="FFFFFF"/>
        <w:spacing w:line="269" w:lineRule="exact"/>
        <w:rPr>
          <w:b/>
          <w:bCs/>
          <w:color w:val="000000"/>
          <w:spacing w:val="-4"/>
          <w:sz w:val="18"/>
          <w:szCs w:val="18"/>
        </w:rPr>
      </w:pPr>
      <w:r w:rsidRPr="00C510A8">
        <w:rPr>
          <w:b/>
          <w:bCs/>
          <w:color w:val="000000"/>
          <w:spacing w:val="-4"/>
          <w:sz w:val="18"/>
          <w:szCs w:val="18"/>
          <w:lang w:val="kk-KZ"/>
        </w:rPr>
        <w:t>Ескерту</w:t>
      </w:r>
      <w:r w:rsidRPr="00C510A8">
        <w:rPr>
          <w:b/>
          <w:bCs/>
          <w:color w:val="000000"/>
          <w:spacing w:val="-4"/>
          <w:sz w:val="18"/>
          <w:szCs w:val="18"/>
        </w:rPr>
        <w:t>:</w:t>
      </w:r>
    </w:p>
    <w:p w:rsidR="00C510A8" w:rsidRPr="00C510A8" w:rsidRDefault="00C510A8" w:rsidP="00C510A8">
      <w:pPr>
        <w:shd w:val="clear" w:color="auto" w:fill="FFFFFF"/>
        <w:spacing w:line="269" w:lineRule="exact"/>
        <w:rPr>
          <w:b/>
          <w:sz w:val="18"/>
          <w:szCs w:val="18"/>
          <w:lang w:val="kk-KZ"/>
        </w:rPr>
        <w:sectPr w:rsidR="00C510A8" w:rsidRPr="00C510A8" w:rsidSect="00C510A8">
          <w:headerReference w:type="default" r:id="rId7"/>
          <w:footerReference w:type="default" r:id="rId8"/>
          <w:headerReference w:type="first" r:id="rId9"/>
          <w:pgSz w:w="11909" w:h="16834"/>
          <w:pgMar w:top="1134" w:right="567" w:bottom="567" w:left="1134" w:header="720" w:footer="720" w:gutter="0"/>
          <w:cols w:space="60"/>
          <w:noEndnote/>
          <w:titlePg/>
          <w:docGrid w:linePitch="272"/>
        </w:sectPr>
      </w:pPr>
      <w:r w:rsidRPr="00C510A8">
        <w:rPr>
          <w:bCs/>
          <w:color w:val="000000"/>
          <w:spacing w:val="-4"/>
          <w:sz w:val="18"/>
          <w:szCs w:val="18"/>
        </w:rPr>
        <w:t>* - 1,67 балл</w:t>
      </w:r>
      <w:r w:rsidRPr="00C510A8">
        <w:rPr>
          <w:bCs/>
          <w:color w:val="000000"/>
          <w:spacing w:val="-4"/>
          <w:sz w:val="18"/>
          <w:szCs w:val="18"/>
          <w:lang w:val="kk-KZ"/>
        </w:rPr>
        <w:t>дан кем емес бағаны алуда машық</w:t>
      </w:r>
      <w:r w:rsidRPr="00C510A8">
        <w:rPr>
          <w:bCs/>
          <w:color w:val="000000"/>
          <w:spacing w:val="-4"/>
          <w:sz w:val="18"/>
          <w:szCs w:val="18"/>
        </w:rPr>
        <w:t xml:space="preserve"> </w:t>
      </w:r>
      <w:r w:rsidRPr="00C510A8">
        <w:rPr>
          <w:bCs/>
          <w:color w:val="000000"/>
          <w:spacing w:val="-4"/>
          <w:sz w:val="18"/>
          <w:szCs w:val="18"/>
          <w:lang w:val="kk-KZ"/>
        </w:rPr>
        <w:t>игерілген деп саналад</w:t>
      </w:r>
      <w:r>
        <w:rPr>
          <w:bCs/>
          <w:color w:val="000000"/>
          <w:spacing w:val="-4"/>
          <w:sz w:val="18"/>
          <w:szCs w:val="18"/>
          <w:lang w:val="kk-KZ"/>
        </w:rPr>
        <w:t>ы</w:t>
      </w:r>
    </w:p>
    <w:p w:rsidR="00C510A8" w:rsidRPr="00C510A8" w:rsidRDefault="00C510A8" w:rsidP="00C510A8">
      <w:pPr>
        <w:rPr>
          <w:b/>
          <w:bCs/>
          <w:sz w:val="24"/>
          <w:szCs w:val="24"/>
          <w:lang w:val="kk-KZ"/>
        </w:rPr>
      </w:pPr>
    </w:p>
    <w:p w:rsidR="00C510A8" w:rsidRPr="00C510A8" w:rsidRDefault="00C510A8" w:rsidP="00C510A8">
      <w:pPr>
        <w:jc w:val="center"/>
        <w:rPr>
          <w:b/>
          <w:bCs/>
          <w:i/>
          <w:iCs/>
          <w:sz w:val="24"/>
          <w:szCs w:val="24"/>
          <w:lang w:val="kk-KZ"/>
        </w:rPr>
      </w:pPr>
      <w:r w:rsidRPr="00C510A8">
        <w:rPr>
          <w:b/>
          <w:bCs/>
          <w:sz w:val="24"/>
          <w:szCs w:val="24"/>
        </w:rPr>
        <w:t xml:space="preserve">7 </w:t>
      </w:r>
      <w:r w:rsidRPr="00C510A8">
        <w:rPr>
          <w:b/>
          <w:bCs/>
          <w:sz w:val="24"/>
          <w:szCs w:val="24"/>
          <w:lang w:val="kk-KZ"/>
        </w:rPr>
        <w:t>Ұсынылатын әдебиеттер тізімі</w:t>
      </w:r>
    </w:p>
    <w:p w:rsidR="00C510A8" w:rsidRPr="00C510A8" w:rsidRDefault="00C510A8" w:rsidP="00C510A8">
      <w:pPr>
        <w:shd w:val="clear" w:color="auto" w:fill="FFFFFF"/>
        <w:tabs>
          <w:tab w:val="left" w:pos="9356"/>
        </w:tabs>
        <w:spacing w:line="274" w:lineRule="exact"/>
        <w:ind w:left="394" w:right="-140"/>
        <w:jc w:val="center"/>
        <w:rPr>
          <w:b/>
          <w:bCs/>
          <w:color w:val="000000"/>
          <w:spacing w:val="-2"/>
          <w:sz w:val="24"/>
          <w:szCs w:val="24"/>
        </w:rPr>
      </w:pPr>
    </w:p>
    <w:p w:rsidR="00C510A8" w:rsidRPr="00C510A8" w:rsidRDefault="00C510A8" w:rsidP="00C510A8">
      <w:pPr>
        <w:jc w:val="both"/>
        <w:rPr>
          <w:b/>
          <w:sz w:val="24"/>
          <w:szCs w:val="24"/>
          <w:lang w:val="ru-MO"/>
        </w:rPr>
      </w:pPr>
      <w:r w:rsidRPr="00C510A8">
        <w:rPr>
          <w:b/>
          <w:sz w:val="24"/>
          <w:szCs w:val="24"/>
          <w:lang w:val="ru-MO"/>
        </w:rPr>
        <w:t xml:space="preserve">    негізгі:   </w:t>
      </w:r>
    </w:p>
    <w:p w:rsidR="00C510A8" w:rsidRPr="00C510A8" w:rsidRDefault="00C510A8" w:rsidP="00C510A8">
      <w:pPr>
        <w:numPr>
          <w:ilvl w:val="0"/>
          <w:numId w:val="8"/>
        </w:numPr>
        <w:jc w:val="both"/>
        <w:rPr>
          <w:sz w:val="24"/>
          <w:szCs w:val="24"/>
        </w:rPr>
      </w:pPr>
      <w:r w:rsidRPr="00C510A8">
        <w:rPr>
          <w:sz w:val="24"/>
          <w:szCs w:val="24"/>
        </w:rPr>
        <w:t>Измеров Н. Ф.</w:t>
      </w:r>
      <w:r w:rsidRPr="00C510A8">
        <w:rPr>
          <w:sz w:val="24"/>
          <w:szCs w:val="24"/>
          <w:lang w:val="kk-KZ"/>
        </w:rPr>
        <w:t>, Кириллов В.Ф.</w:t>
      </w:r>
      <w:r w:rsidRPr="00C510A8">
        <w:rPr>
          <w:sz w:val="24"/>
          <w:szCs w:val="24"/>
        </w:rPr>
        <w:t xml:space="preserve"> Гигиена труда.</w:t>
      </w:r>
      <w:r w:rsidRPr="00C510A8">
        <w:rPr>
          <w:sz w:val="24"/>
          <w:szCs w:val="24"/>
          <w:lang w:val="kk-KZ"/>
        </w:rPr>
        <w:t xml:space="preserve"> Учебник. </w:t>
      </w:r>
      <w:r w:rsidRPr="00C510A8">
        <w:rPr>
          <w:sz w:val="24"/>
          <w:szCs w:val="24"/>
        </w:rPr>
        <w:t>Москва</w:t>
      </w:r>
      <w:r w:rsidRPr="00C510A8">
        <w:rPr>
          <w:sz w:val="24"/>
          <w:szCs w:val="24"/>
          <w:lang w:val="kk-KZ"/>
        </w:rPr>
        <w:t xml:space="preserve">, 2008.-592 с. </w:t>
      </w:r>
    </w:p>
    <w:p w:rsidR="00C510A8" w:rsidRPr="00C510A8" w:rsidRDefault="00C510A8" w:rsidP="00C510A8">
      <w:pPr>
        <w:numPr>
          <w:ilvl w:val="0"/>
          <w:numId w:val="8"/>
        </w:numPr>
        <w:jc w:val="both"/>
        <w:rPr>
          <w:sz w:val="24"/>
          <w:szCs w:val="24"/>
        </w:rPr>
      </w:pPr>
      <w:r w:rsidRPr="00C510A8">
        <w:rPr>
          <w:sz w:val="24"/>
          <w:szCs w:val="24"/>
        </w:rPr>
        <w:t>Гигиена /Кенесариев У.И., Тогузбаева К.К. и др., Учебник Алматы. 2009. - 668 с.</w:t>
      </w:r>
    </w:p>
    <w:p w:rsidR="00C510A8" w:rsidRPr="00C510A8" w:rsidRDefault="00C510A8" w:rsidP="00C510A8">
      <w:pPr>
        <w:numPr>
          <w:ilvl w:val="0"/>
          <w:numId w:val="8"/>
        </w:numPr>
        <w:jc w:val="both"/>
        <w:rPr>
          <w:color w:val="FF0000"/>
          <w:sz w:val="24"/>
          <w:szCs w:val="24"/>
        </w:rPr>
      </w:pPr>
      <w:r w:rsidRPr="00C510A8">
        <w:rPr>
          <w:bCs/>
          <w:sz w:val="24"/>
          <w:szCs w:val="24"/>
        </w:rPr>
        <w:t xml:space="preserve">Руководство по санитарной экспертизе в области гигиены труда. Под ред д.м.н., проф. Сраубаева Е.Н., Белоног А.А. – Караганда, 2008. </w:t>
      </w:r>
      <w:r w:rsidRPr="00C510A8">
        <w:rPr>
          <w:bCs/>
          <w:sz w:val="24"/>
          <w:szCs w:val="24"/>
          <w:lang w:val="kk-KZ"/>
        </w:rPr>
        <w:t>-</w:t>
      </w:r>
      <w:r w:rsidRPr="00C510A8">
        <w:rPr>
          <w:bCs/>
          <w:sz w:val="24"/>
          <w:szCs w:val="24"/>
        </w:rPr>
        <w:t>562 с.</w:t>
      </w:r>
    </w:p>
    <w:p w:rsidR="00C510A8" w:rsidRPr="00C510A8" w:rsidRDefault="00C510A8" w:rsidP="00C510A8">
      <w:pPr>
        <w:spacing w:line="360" w:lineRule="auto"/>
        <w:ind w:firstLine="360"/>
        <w:rPr>
          <w:b/>
          <w:bCs/>
          <w:sz w:val="24"/>
          <w:szCs w:val="24"/>
        </w:rPr>
      </w:pPr>
      <w:r w:rsidRPr="00C510A8">
        <w:rPr>
          <w:b/>
          <w:bCs/>
          <w:sz w:val="24"/>
          <w:szCs w:val="24"/>
          <w:lang w:val="kk-KZ"/>
        </w:rPr>
        <w:t>қосымшалар</w:t>
      </w:r>
      <w:r w:rsidRPr="00C510A8">
        <w:rPr>
          <w:b/>
          <w:bCs/>
          <w:sz w:val="24"/>
          <w:szCs w:val="24"/>
        </w:rPr>
        <w:t>:</w:t>
      </w:r>
    </w:p>
    <w:p w:rsidR="00C510A8" w:rsidRPr="00C510A8" w:rsidRDefault="00C510A8" w:rsidP="00C510A8">
      <w:pPr>
        <w:numPr>
          <w:ilvl w:val="0"/>
          <w:numId w:val="8"/>
        </w:numPr>
        <w:tabs>
          <w:tab w:val="left" w:pos="709"/>
        </w:tabs>
        <w:jc w:val="both"/>
        <w:rPr>
          <w:sz w:val="24"/>
          <w:szCs w:val="24"/>
        </w:rPr>
      </w:pPr>
      <w:r w:rsidRPr="00C510A8">
        <w:rPr>
          <w:sz w:val="24"/>
          <w:szCs w:val="24"/>
        </w:rPr>
        <w:t>Санитарные нормы и правила по гигиене труда промышленности. 3 т. -Омск. 1995. – 1050 с.</w:t>
      </w:r>
    </w:p>
    <w:p w:rsidR="00C510A8" w:rsidRPr="00C510A8" w:rsidRDefault="00C510A8" w:rsidP="00C510A8">
      <w:pPr>
        <w:numPr>
          <w:ilvl w:val="0"/>
          <w:numId w:val="8"/>
        </w:numPr>
        <w:tabs>
          <w:tab w:val="left" w:pos="709"/>
        </w:tabs>
        <w:jc w:val="both"/>
        <w:rPr>
          <w:sz w:val="24"/>
          <w:szCs w:val="24"/>
        </w:rPr>
      </w:pPr>
      <w:r w:rsidRPr="00C510A8">
        <w:rPr>
          <w:sz w:val="24"/>
          <w:szCs w:val="24"/>
        </w:rPr>
        <w:t>Медицина труда. Учебник/ под ред. Н.Ф.Измерова./ 2008. – 520 с.</w:t>
      </w:r>
    </w:p>
    <w:p w:rsidR="00C510A8" w:rsidRPr="00C510A8" w:rsidRDefault="00C510A8" w:rsidP="00C510A8">
      <w:pPr>
        <w:numPr>
          <w:ilvl w:val="0"/>
          <w:numId w:val="8"/>
        </w:numPr>
        <w:shd w:val="clear" w:color="auto" w:fill="FFFFFF"/>
        <w:tabs>
          <w:tab w:val="left" w:pos="709"/>
        </w:tabs>
        <w:jc w:val="both"/>
        <w:rPr>
          <w:sz w:val="24"/>
          <w:szCs w:val="24"/>
        </w:rPr>
      </w:pPr>
      <w:r w:rsidRPr="00C510A8">
        <w:rPr>
          <w:sz w:val="24"/>
          <w:szCs w:val="24"/>
        </w:rPr>
        <w:t>Методика изучения производственного микроклимата и его влияния на организм работающих. Под.ред. к.м.н. Жакенов</w:t>
      </w:r>
      <w:r w:rsidRPr="00C510A8">
        <w:rPr>
          <w:sz w:val="24"/>
          <w:szCs w:val="24"/>
          <w:lang w:val="kk-KZ"/>
        </w:rPr>
        <w:t>ой</w:t>
      </w:r>
      <w:r w:rsidRPr="00C510A8">
        <w:rPr>
          <w:sz w:val="24"/>
          <w:szCs w:val="24"/>
        </w:rPr>
        <w:t xml:space="preserve"> С.Р. Учебно-методическое пособие</w:t>
      </w:r>
      <w:r w:rsidRPr="00C510A8">
        <w:rPr>
          <w:sz w:val="24"/>
          <w:szCs w:val="24"/>
          <w:lang w:val="kk-KZ"/>
        </w:rPr>
        <w:t>.</w:t>
      </w:r>
      <w:r w:rsidRPr="00C510A8">
        <w:rPr>
          <w:sz w:val="24"/>
          <w:szCs w:val="24"/>
        </w:rPr>
        <w:t xml:space="preserve"> </w:t>
      </w:r>
      <w:r w:rsidRPr="00C510A8">
        <w:rPr>
          <w:sz w:val="24"/>
          <w:szCs w:val="24"/>
          <w:lang w:val="en-US"/>
        </w:rPr>
        <w:t>ISBN</w:t>
      </w:r>
      <w:r w:rsidRPr="00C510A8">
        <w:rPr>
          <w:sz w:val="24"/>
          <w:szCs w:val="24"/>
        </w:rPr>
        <w:t xml:space="preserve"> 9965-406-50-2. –Караганда, 2005. -56</w:t>
      </w:r>
      <w:r w:rsidRPr="00C510A8">
        <w:rPr>
          <w:sz w:val="24"/>
          <w:szCs w:val="24"/>
          <w:lang w:val="kk-KZ"/>
        </w:rPr>
        <w:t xml:space="preserve"> </w:t>
      </w:r>
      <w:r w:rsidRPr="00C510A8">
        <w:rPr>
          <w:sz w:val="24"/>
          <w:szCs w:val="24"/>
        </w:rPr>
        <w:t>с.</w:t>
      </w:r>
    </w:p>
    <w:p w:rsidR="00C510A8" w:rsidRPr="00C510A8" w:rsidRDefault="00C510A8" w:rsidP="00C510A8">
      <w:pPr>
        <w:numPr>
          <w:ilvl w:val="0"/>
          <w:numId w:val="8"/>
        </w:numPr>
        <w:shd w:val="clear" w:color="auto" w:fill="FFFFFF"/>
        <w:tabs>
          <w:tab w:val="left" w:pos="709"/>
        </w:tabs>
        <w:jc w:val="both"/>
        <w:rPr>
          <w:sz w:val="24"/>
          <w:szCs w:val="24"/>
        </w:rPr>
      </w:pPr>
      <w:r w:rsidRPr="00C510A8">
        <w:rPr>
          <w:bCs/>
          <w:sz w:val="24"/>
          <w:szCs w:val="24"/>
        </w:rPr>
        <w:t xml:space="preserve">Галаева А.И. Производственные аэрозоли, их гигиеническая оценка и нормирование. Методы исследования и профилактика пылевой профпатологии. </w:t>
      </w:r>
      <w:r w:rsidRPr="00C510A8">
        <w:rPr>
          <w:bCs/>
          <w:sz w:val="24"/>
          <w:szCs w:val="24"/>
          <w:lang w:val="kk-KZ"/>
        </w:rPr>
        <w:t>У</w:t>
      </w:r>
      <w:r w:rsidRPr="00C510A8">
        <w:rPr>
          <w:bCs/>
          <w:sz w:val="24"/>
          <w:szCs w:val="24"/>
        </w:rPr>
        <w:t xml:space="preserve">чебное пособие. –Караганда, 2008 </w:t>
      </w:r>
      <w:r w:rsidRPr="00C510A8">
        <w:rPr>
          <w:color w:val="000000"/>
          <w:sz w:val="24"/>
          <w:szCs w:val="24"/>
        </w:rPr>
        <w:t>. – 80 с.</w:t>
      </w:r>
    </w:p>
    <w:p w:rsidR="00C510A8" w:rsidRPr="00C510A8" w:rsidRDefault="00C510A8" w:rsidP="00C510A8">
      <w:pPr>
        <w:numPr>
          <w:ilvl w:val="0"/>
          <w:numId w:val="8"/>
        </w:numPr>
        <w:shd w:val="clear" w:color="auto" w:fill="FFFFFF"/>
        <w:tabs>
          <w:tab w:val="left" w:pos="709"/>
        </w:tabs>
        <w:jc w:val="both"/>
        <w:rPr>
          <w:sz w:val="24"/>
          <w:szCs w:val="24"/>
        </w:rPr>
      </w:pPr>
      <w:r w:rsidRPr="00C510A8">
        <w:rPr>
          <w:sz w:val="24"/>
          <w:szCs w:val="24"/>
          <w:lang w:val="kk-KZ"/>
        </w:rPr>
        <w:t>Предупреди</w:t>
      </w:r>
      <w:r w:rsidRPr="00C510A8">
        <w:rPr>
          <w:bCs/>
          <w:color w:val="000000"/>
          <w:sz w:val="24"/>
          <w:szCs w:val="24"/>
          <w:lang w:val="kk-KZ"/>
        </w:rPr>
        <w:t>тельный</w:t>
      </w:r>
      <w:r w:rsidRPr="00C510A8">
        <w:rPr>
          <w:bCs/>
          <w:color w:val="000000"/>
          <w:sz w:val="24"/>
          <w:szCs w:val="24"/>
        </w:rPr>
        <w:t xml:space="preserve"> и текущий санитарный надзор</w:t>
      </w:r>
      <w:r w:rsidRPr="00C510A8">
        <w:rPr>
          <w:bCs/>
          <w:color w:val="000000"/>
          <w:sz w:val="24"/>
          <w:szCs w:val="24"/>
          <w:lang w:val="kk-KZ"/>
        </w:rPr>
        <w:t xml:space="preserve"> за вентиляцией/</w:t>
      </w:r>
      <w:r w:rsidRPr="00C510A8">
        <w:rPr>
          <w:sz w:val="24"/>
          <w:szCs w:val="24"/>
        </w:rPr>
        <w:t xml:space="preserve"> </w:t>
      </w:r>
      <w:r w:rsidRPr="00C510A8">
        <w:rPr>
          <w:bCs/>
          <w:sz w:val="24"/>
          <w:szCs w:val="24"/>
          <w:lang w:val="kk-KZ"/>
        </w:rPr>
        <w:t>Сраубаев Е.Н., Жакенова С.Р., Шинтаева Н.У.</w:t>
      </w:r>
      <w:r w:rsidRPr="00C510A8">
        <w:rPr>
          <w:sz w:val="24"/>
          <w:szCs w:val="24"/>
        </w:rPr>
        <w:t>–</w:t>
      </w:r>
      <w:r w:rsidRPr="00C510A8">
        <w:rPr>
          <w:sz w:val="24"/>
          <w:szCs w:val="24"/>
          <w:lang w:val="kk-KZ"/>
        </w:rPr>
        <w:t xml:space="preserve"> </w:t>
      </w:r>
      <w:r w:rsidRPr="00C510A8">
        <w:rPr>
          <w:sz w:val="24"/>
          <w:szCs w:val="24"/>
        </w:rPr>
        <w:t>Караганда, 20</w:t>
      </w:r>
      <w:r w:rsidRPr="00C510A8">
        <w:rPr>
          <w:sz w:val="24"/>
          <w:szCs w:val="24"/>
          <w:lang w:val="kk-KZ"/>
        </w:rPr>
        <w:t>10</w:t>
      </w:r>
      <w:r w:rsidRPr="00C510A8">
        <w:rPr>
          <w:sz w:val="24"/>
          <w:szCs w:val="24"/>
        </w:rPr>
        <w:t>.-</w:t>
      </w:r>
      <w:r w:rsidRPr="00C510A8">
        <w:rPr>
          <w:sz w:val="24"/>
          <w:szCs w:val="24"/>
          <w:lang w:val="kk-KZ"/>
        </w:rPr>
        <w:t xml:space="preserve">66 </w:t>
      </w:r>
      <w:r w:rsidRPr="00C510A8">
        <w:rPr>
          <w:sz w:val="24"/>
          <w:szCs w:val="24"/>
        </w:rPr>
        <w:t>с.</w:t>
      </w:r>
    </w:p>
    <w:p w:rsidR="00C510A8" w:rsidRPr="00C510A8" w:rsidRDefault="00C510A8" w:rsidP="00C510A8">
      <w:pPr>
        <w:numPr>
          <w:ilvl w:val="0"/>
          <w:numId w:val="8"/>
        </w:numPr>
        <w:shd w:val="clear" w:color="auto" w:fill="FFFFFF"/>
        <w:tabs>
          <w:tab w:val="left" w:pos="709"/>
        </w:tabs>
        <w:jc w:val="both"/>
        <w:rPr>
          <w:sz w:val="24"/>
          <w:szCs w:val="24"/>
        </w:rPr>
      </w:pPr>
      <w:r w:rsidRPr="00C510A8">
        <w:rPr>
          <w:bCs/>
          <w:sz w:val="24"/>
          <w:szCs w:val="24"/>
        </w:rPr>
        <w:t>Гигиена труда в ведущих отраслях промышленности РК. Учебно-методическое пособие. Тогузбаева К.К. Алматы. 2010.</w:t>
      </w:r>
      <w:r w:rsidRPr="00C510A8">
        <w:rPr>
          <w:bCs/>
          <w:sz w:val="24"/>
          <w:szCs w:val="24"/>
          <w:lang w:val="kk-KZ"/>
        </w:rPr>
        <w:t xml:space="preserve">- </w:t>
      </w:r>
      <w:r w:rsidRPr="00C510A8">
        <w:rPr>
          <w:bCs/>
          <w:sz w:val="24"/>
          <w:szCs w:val="24"/>
        </w:rPr>
        <w:t>73 с.</w:t>
      </w:r>
    </w:p>
    <w:p w:rsidR="00C510A8" w:rsidRPr="00C510A8" w:rsidRDefault="00C510A8" w:rsidP="00C510A8">
      <w:pPr>
        <w:numPr>
          <w:ilvl w:val="0"/>
          <w:numId w:val="8"/>
        </w:numPr>
        <w:shd w:val="clear" w:color="auto" w:fill="FFFFFF"/>
        <w:tabs>
          <w:tab w:val="left" w:pos="709"/>
        </w:tabs>
        <w:jc w:val="both"/>
        <w:rPr>
          <w:sz w:val="24"/>
          <w:szCs w:val="24"/>
        </w:rPr>
      </w:pPr>
      <w:r w:rsidRPr="00C510A8">
        <w:rPr>
          <w:bCs/>
          <w:sz w:val="24"/>
          <w:szCs w:val="24"/>
        </w:rPr>
        <w:t xml:space="preserve">Гигиена труда при работе с видеотерминалами. Учебно-методическое пособие. Тогузбаева К.К. Алматы. 2010. </w:t>
      </w:r>
      <w:r w:rsidRPr="00C510A8">
        <w:rPr>
          <w:bCs/>
          <w:sz w:val="24"/>
          <w:szCs w:val="24"/>
          <w:lang w:val="kk-KZ"/>
        </w:rPr>
        <w:t xml:space="preserve">- </w:t>
      </w:r>
      <w:r w:rsidRPr="00C510A8">
        <w:rPr>
          <w:bCs/>
          <w:sz w:val="24"/>
          <w:szCs w:val="24"/>
        </w:rPr>
        <w:t>68 с.</w:t>
      </w:r>
    </w:p>
    <w:p w:rsidR="00C510A8" w:rsidRPr="00C510A8" w:rsidRDefault="00C510A8" w:rsidP="00C510A8">
      <w:pPr>
        <w:numPr>
          <w:ilvl w:val="0"/>
          <w:numId w:val="8"/>
        </w:numPr>
        <w:shd w:val="clear" w:color="auto" w:fill="FFFFFF"/>
        <w:tabs>
          <w:tab w:val="left" w:pos="709"/>
        </w:tabs>
        <w:jc w:val="both"/>
        <w:rPr>
          <w:sz w:val="24"/>
          <w:szCs w:val="24"/>
        </w:rPr>
      </w:pPr>
      <w:r w:rsidRPr="00C510A8">
        <w:rPr>
          <w:bCs/>
          <w:sz w:val="24"/>
          <w:szCs w:val="24"/>
        </w:rPr>
        <w:t xml:space="preserve">Предупредительный санитарный надзор при новом строительстве и реконструкции промышленных предприятий. Учебно-методическое пособие. Тогузбаева К.К. Алматы. 2010. </w:t>
      </w:r>
      <w:r w:rsidRPr="00C510A8">
        <w:rPr>
          <w:bCs/>
          <w:sz w:val="24"/>
          <w:szCs w:val="24"/>
          <w:lang w:val="kk-KZ"/>
        </w:rPr>
        <w:t xml:space="preserve">- </w:t>
      </w:r>
      <w:r w:rsidRPr="00C510A8">
        <w:rPr>
          <w:bCs/>
          <w:sz w:val="24"/>
          <w:szCs w:val="24"/>
        </w:rPr>
        <w:t>72 с.</w:t>
      </w:r>
    </w:p>
    <w:p w:rsidR="00C510A8" w:rsidRPr="00C510A8" w:rsidRDefault="00C510A8" w:rsidP="00C510A8">
      <w:pPr>
        <w:numPr>
          <w:ilvl w:val="0"/>
          <w:numId w:val="8"/>
        </w:numPr>
        <w:shd w:val="clear" w:color="auto" w:fill="FFFFFF"/>
        <w:tabs>
          <w:tab w:val="left" w:pos="709"/>
        </w:tabs>
        <w:jc w:val="both"/>
        <w:rPr>
          <w:sz w:val="24"/>
          <w:szCs w:val="24"/>
          <w:lang w:val="kk-KZ"/>
        </w:rPr>
      </w:pPr>
      <w:r w:rsidRPr="00C510A8">
        <w:rPr>
          <w:sz w:val="24"/>
          <w:szCs w:val="24"/>
          <w:lang w:val="kk-KZ"/>
        </w:rPr>
        <w:t>Шайзадина Г.Н -</w:t>
      </w:r>
      <w:r w:rsidRPr="00C510A8">
        <w:rPr>
          <w:bCs/>
          <w:sz w:val="24"/>
          <w:szCs w:val="24"/>
        </w:rPr>
        <w:t xml:space="preserve"> Предупредительный санитарный надзор Учебно-</w:t>
      </w:r>
      <w:r w:rsidRPr="00C510A8">
        <w:rPr>
          <w:bCs/>
          <w:sz w:val="24"/>
          <w:szCs w:val="24"/>
          <w:lang w:val="kk-KZ"/>
        </w:rPr>
        <w:t xml:space="preserve">              </w:t>
      </w:r>
      <w:r w:rsidRPr="00C510A8">
        <w:rPr>
          <w:bCs/>
          <w:sz w:val="24"/>
          <w:szCs w:val="24"/>
        </w:rPr>
        <w:t>методическое пособие.</w:t>
      </w:r>
      <w:r w:rsidRPr="00C510A8">
        <w:rPr>
          <w:bCs/>
          <w:sz w:val="24"/>
          <w:szCs w:val="24"/>
          <w:lang w:val="kk-KZ"/>
        </w:rPr>
        <w:t xml:space="preserve">Астана, 2010, - 50 с.  </w:t>
      </w:r>
    </w:p>
    <w:p w:rsidR="00C510A8" w:rsidRPr="00C510A8" w:rsidRDefault="00C510A8" w:rsidP="00C510A8">
      <w:pPr>
        <w:ind w:left="567" w:right="-57"/>
        <w:jc w:val="center"/>
        <w:rPr>
          <w:sz w:val="24"/>
          <w:szCs w:val="24"/>
          <w:lang w:val="kk-KZ"/>
        </w:rPr>
      </w:pPr>
    </w:p>
    <w:p w:rsidR="00EA54C2" w:rsidRPr="00C510A8" w:rsidRDefault="00EA54C2">
      <w:pPr>
        <w:rPr>
          <w:sz w:val="24"/>
          <w:szCs w:val="24"/>
          <w:lang w:val="kk-KZ"/>
        </w:rPr>
      </w:pPr>
    </w:p>
    <w:sectPr w:rsidR="00EA54C2" w:rsidRPr="00C510A8" w:rsidSect="00EA54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B72" w:rsidRDefault="00610B72" w:rsidP="00C510A8">
      <w:r>
        <w:separator/>
      </w:r>
    </w:p>
  </w:endnote>
  <w:endnote w:type="continuationSeparator" w:id="1">
    <w:p w:rsidR="00610B72" w:rsidRDefault="00610B72" w:rsidP="00C51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0A8" w:rsidRPr="005169D0" w:rsidRDefault="003F7AB6" w:rsidP="00C510A8">
    <w:pPr>
      <w:pStyle w:val="ae"/>
      <w:jc w:val="right"/>
      <w:rPr>
        <w:lang w:val="kk-KZ"/>
      </w:rPr>
    </w:pPr>
    <w:fldSimple w:instr=" NUMPAGES ">
      <w:r w:rsidR="006C030D">
        <w:rPr>
          <w:noProof/>
        </w:rPr>
        <w:t>11</w:t>
      </w:r>
    </w:fldSimple>
    <w:r w:rsidR="00C510A8">
      <w:rPr>
        <w:lang w:val="kk-KZ"/>
      </w:rPr>
      <w:t xml:space="preserve"> </w:t>
    </w:r>
    <w:r w:rsidR="00C510A8" w:rsidRPr="005169D0">
      <w:rPr>
        <w:lang w:val="kk-KZ"/>
      </w:rPr>
      <w:t xml:space="preserve">беттің </w:t>
    </w:r>
    <w:fldSimple w:instr=" PAGE ">
      <w:r w:rsidR="006C030D">
        <w:rPr>
          <w:noProof/>
        </w:rPr>
        <w:t>2</w:t>
      </w:r>
    </w:fldSimple>
    <w:r w:rsidR="00C510A8">
      <w:rPr>
        <w:lang w:val="kk-KZ"/>
      </w:rPr>
      <w:t xml:space="preserve"> </w:t>
    </w:r>
    <w:r w:rsidR="00C510A8" w:rsidRPr="005169D0">
      <w:rPr>
        <w:lang w:val="kk-KZ"/>
      </w:rPr>
      <w:t>беті</w:t>
    </w:r>
  </w:p>
  <w:p w:rsidR="00C510A8" w:rsidRDefault="00C510A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B72" w:rsidRDefault="00610B72" w:rsidP="00C510A8">
      <w:r>
        <w:separator/>
      </w:r>
    </w:p>
  </w:footnote>
  <w:footnote w:type="continuationSeparator" w:id="1">
    <w:p w:rsidR="00610B72" w:rsidRDefault="00610B72" w:rsidP="00C51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65"/>
      <w:tblW w:w="9959" w:type="dxa"/>
      <w:tblBorders>
        <w:bottom w:val="thinThickSmallGap" w:sz="18" w:space="0" w:color="auto"/>
      </w:tblBorders>
      <w:tblLayout w:type="fixed"/>
      <w:tblCellMar>
        <w:left w:w="70" w:type="dxa"/>
        <w:right w:w="70" w:type="dxa"/>
      </w:tblCellMar>
      <w:tblLook w:val="0000"/>
    </w:tblPr>
    <w:tblGrid>
      <w:gridCol w:w="4181"/>
      <w:gridCol w:w="1493"/>
      <w:gridCol w:w="4285"/>
    </w:tblGrid>
    <w:tr w:rsidR="00C510A8" w:rsidRPr="003E236C" w:rsidTr="008E2939">
      <w:trPr>
        <w:cantSplit/>
        <w:trHeight w:val="757"/>
      </w:trPr>
      <w:tc>
        <w:tcPr>
          <w:tcW w:w="4181" w:type="dxa"/>
          <w:vAlign w:val="center"/>
        </w:tcPr>
        <w:p w:rsidR="00C510A8" w:rsidRPr="003E236C" w:rsidRDefault="00C510A8" w:rsidP="008E2939">
          <w:pPr>
            <w:pStyle w:val="aa"/>
            <w:jc w:val="center"/>
            <w:rPr>
              <w:rFonts w:ascii="Tahoma" w:hAnsi="Tahoma" w:cs="Tahoma"/>
              <w:b/>
              <w:sz w:val="17"/>
              <w:szCs w:val="17"/>
              <w:lang w:val="ru-RU"/>
            </w:rPr>
          </w:pPr>
          <w:r w:rsidRPr="003E236C">
            <w:rPr>
              <w:rFonts w:ascii="Tahoma" w:hAnsi="Tahoma" w:cs="Tahoma"/>
              <w:b/>
              <w:sz w:val="17"/>
              <w:szCs w:val="17"/>
              <w:lang w:val="ru-RU"/>
            </w:rPr>
            <w:t>С.Ж.АСФЕНДИЯРОВ АТЫНДАҒЫ</w:t>
          </w:r>
        </w:p>
        <w:p w:rsidR="00C510A8" w:rsidRPr="003E236C" w:rsidRDefault="00C510A8" w:rsidP="008E2939">
          <w:pPr>
            <w:pStyle w:val="aa"/>
            <w:jc w:val="center"/>
            <w:rPr>
              <w:rFonts w:ascii="Tahoma" w:hAnsi="Tahoma" w:cs="Tahoma"/>
              <w:b/>
              <w:sz w:val="17"/>
              <w:szCs w:val="17"/>
              <w:lang w:val="ru-RU"/>
            </w:rPr>
          </w:pPr>
          <w:r w:rsidRPr="003E236C">
            <w:rPr>
              <w:rFonts w:ascii="Tahoma" w:hAnsi="Tahoma" w:cs="Tahoma"/>
              <w:b/>
              <w:sz w:val="17"/>
              <w:szCs w:val="17"/>
              <w:lang w:val="ru-RU"/>
            </w:rPr>
            <w:t>ҚАЗАҚ ҰЛТТЫҚ МЕДИЦИНА УНИВЕРСИТЕТІ</w:t>
          </w:r>
        </w:p>
      </w:tc>
      <w:tc>
        <w:tcPr>
          <w:tcW w:w="1493" w:type="dxa"/>
          <w:vAlign w:val="center"/>
        </w:tcPr>
        <w:p w:rsidR="00C510A8" w:rsidRPr="003E236C" w:rsidRDefault="00C510A8" w:rsidP="008E2939">
          <w:pPr>
            <w:pStyle w:val="aa"/>
            <w:jc w:val="center"/>
            <w:rPr>
              <w:rFonts w:ascii="Tahoma" w:hAnsi="Tahoma" w:cs="Tahoma"/>
              <w:b/>
              <w:sz w:val="17"/>
              <w:szCs w:val="17"/>
              <w:lang w:val="ru-RU"/>
            </w:rPr>
          </w:pPr>
          <w:r>
            <w:rPr>
              <w:rFonts w:ascii="Tahoma" w:hAnsi="Tahoma" w:cs="Tahoma"/>
              <w:b/>
              <w:noProof/>
              <w:sz w:val="17"/>
              <w:szCs w:val="17"/>
              <w:lang w:val="ru-RU" w:eastAsia="ru-RU" w:bidi="ar-SA"/>
            </w:rPr>
            <w:drawing>
              <wp:anchor distT="0" distB="0" distL="114300" distR="114300" simplePos="0" relativeHeight="251658240"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1"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285" w:type="dxa"/>
          <w:vAlign w:val="center"/>
        </w:tcPr>
        <w:p w:rsidR="00C510A8" w:rsidRPr="003E236C" w:rsidRDefault="00C510A8" w:rsidP="008E2939">
          <w:pPr>
            <w:pStyle w:val="aa"/>
            <w:jc w:val="center"/>
            <w:rPr>
              <w:rFonts w:ascii="Tahoma" w:hAnsi="Tahoma" w:cs="Tahoma"/>
              <w:b/>
              <w:sz w:val="17"/>
              <w:szCs w:val="17"/>
              <w:lang w:val="ru-RU"/>
            </w:rPr>
          </w:pPr>
          <w:r w:rsidRPr="003E236C">
            <w:rPr>
              <w:rFonts w:ascii="Tahoma" w:hAnsi="Tahoma" w:cs="Tahoma"/>
              <w:b/>
              <w:sz w:val="17"/>
              <w:szCs w:val="17"/>
              <w:lang w:val="ru-RU"/>
            </w:rPr>
            <w:t>КАЗАХСКИЙ НАЦИОНАЛЬНЫЙ МЕДИЦИНСКИЙ  УНИВЕРСИТЕТ ИМЕНИ  С.Д.АСФЕНДИЯРОВА</w:t>
          </w:r>
        </w:p>
      </w:tc>
    </w:tr>
    <w:tr w:rsidR="00C510A8" w:rsidRPr="003753FD" w:rsidTr="008E2939">
      <w:trPr>
        <w:cantSplit/>
        <w:trHeight w:val="330"/>
      </w:trPr>
      <w:tc>
        <w:tcPr>
          <w:tcW w:w="9959" w:type="dxa"/>
          <w:gridSpan w:val="3"/>
          <w:vAlign w:val="center"/>
        </w:tcPr>
        <w:p w:rsidR="00C510A8" w:rsidRPr="003753FD" w:rsidRDefault="00C510A8" w:rsidP="008E2939">
          <w:pPr>
            <w:pStyle w:val="aa"/>
            <w:jc w:val="center"/>
            <w:rPr>
              <w:rFonts w:ascii="Tahoma" w:hAnsi="Tahoma" w:cs="Tahoma"/>
              <w:b/>
              <w:sz w:val="17"/>
              <w:szCs w:val="17"/>
              <w:lang w:val="kk-KZ"/>
            </w:rPr>
          </w:pPr>
          <w:r>
            <w:rPr>
              <w:rFonts w:ascii="Tahoma" w:hAnsi="Tahoma" w:cs="Tahoma"/>
              <w:b/>
              <w:sz w:val="17"/>
              <w:szCs w:val="17"/>
              <w:lang w:val="kk-KZ"/>
            </w:rPr>
            <w:t>ЕҢБЕК ГИГИЕНАСЫ КУРСЫ</w:t>
          </w:r>
        </w:p>
      </w:tc>
    </w:tr>
    <w:tr w:rsidR="00C510A8" w:rsidRPr="002F1D36" w:rsidTr="008E2939">
      <w:trPr>
        <w:cantSplit/>
        <w:trHeight w:val="235"/>
      </w:trPr>
      <w:tc>
        <w:tcPr>
          <w:tcW w:w="9959" w:type="dxa"/>
          <w:gridSpan w:val="3"/>
          <w:vAlign w:val="center"/>
        </w:tcPr>
        <w:p w:rsidR="00C510A8" w:rsidRPr="002F1D36" w:rsidRDefault="00C510A8" w:rsidP="008E2939">
          <w:pPr>
            <w:pStyle w:val="aa"/>
            <w:jc w:val="center"/>
            <w:rPr>
              <w:rFonts w:ascii="Tahoma" w:hAnsi="Tahoma" w:cs="Tahoma"/>
              <w:b/>
              <w:sz w:val="17"/>
              <w:szCs w:val="17"/>
              <w:lang w:val="kk-KZ"/>
            </w:rPr>
          </w:pPr>
          <w:r w:rsidRPr="002F1D36">
            <w:rPr>
              <w:rFonts w:ascii="Tahoma" w:hAnsi="Tahoma" w:cs="Tahoma"/>
              <w:b/>
              <w:sz w:val="17"/>
              <w:szCs w:val="17"/>
              <w:lang w:val="kk-KZ"/>
            </w:rPr>
            <w:t>ПӘННІҢ ОҚУ-ӘДІСТЕМЕЛІК КЕШЕНІ</w:t>
          </w:r>
        </w:p>
        <w:p w:rsidR="00C510A8" w:rsidRPr="002F1D36" w:rsidRDefault="00C510A8" w:rsidP="008E2939">
          <w:pPr>
            <w:pStyle w:val="aa"/>
            <w:jc w:val="center"/>
            <w:rPr>
              <w:rFonts w:ascii="Tahoma" w:hAnsi="Tahoma" w:cs="Tahoma"/>
              <w:b/>
              <w:sz w:val="17"/>
              <w:szCs w:val="17"/>
              <w:lang w:val="kk-KZ"/>
            </w:rPr>
          </w:pPr>
          <w:r w:rsidRPr="002F1D36">
            <w:rPr>
              <w:rFonts w:ascii="Tahoma" w:hAnsi="Tahoma" w:cs="Tahoma"/>
              <w:b/>
              <w:sz w:val="17"/>
              <w:szCs w:val="17"/>
              <w:lang w:val="kk-KZ"/>
            </w:rPr>
            <w:t>ЖҰМЫС БАҒДАРЛАМА</w:t>
          </w:r>
        </w:p>
      </w:tc>
    </w:tr>
  </w:tbl>
  <w:p w:rsidR="00C510A8" w:rsidRPr="00C510A8" w:rsidRDefault="00C510A8">
    <w:pPr>
      <w:pStyle w:val="ac"/>
      <w:rPr>
        <w:lang w:val="kk-KZ"/>
      </w:rPr>
    </w:pPr>
  </w:p>
  <w:p w:rsidR="00C510A8" w:rsidRPr="00C510A8" w:rsidRDefault="00C510A8">
    <w:pPr>
      <w:pStyle w:val="ac"/>
      <w:rPr>
        <w:lang w:val="kk-K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65"/>
      <w:tblW w:w="9959" w:type="dxa"/>
      <w:tblBorders>
        <w:bottom w:val="thinThickSmallGap" w:sz="18" w:space="0" w:color="auto"/>
      </w:tblBorders>
      <w:tblLayout w:type="fixed"/>
      <w:tblCellMar>
        <w:left w:w="70" w:type="dxa"/>
        <w:right w:w="70" w:type="dxa"/>
      </w:tblCellMar>
      <w:tblLook w:val="0000"/>
    </w:tblPr>
    <w:tblGrid>
      <w:gridCol w:w="4181"/>
      <w:gridCol w:w="1493"/>
      <w:gridCol w:w="4285"/>
    </w:tblGrid>
    <w:tr w:rsidR="00C510A8" w:rsidRPr="003E236C" w:rsidTr="008E2939">
      <w:trPr>
        <w:cantSplit/>
        <w:trHeight w:val="757"/>
      </w:trPr>
      <w:tc>
        <w:tcPr>
          <w:tcW w:w="4181" w:type="dxa"/>
          <w:vAlign w:val="center"/>
        </w:tcPr>
        <w:p w:rsidR="00C510A8" w:rsidRPr="003E236C" w:rsidRDefault="00C510A8" w:rsidP="008E2939">
          <w:pPr>
            <w:pStyle w:val="aa"/>
            <w:jc w:val="center"/>
            <w:rPr>
              <w:rFonts w:ascii="Tahoma" w:hAnsi="Tahoma" w:cs="Tahoma"/>
              <w:b/>
              <w:sz w:val="17"/>
              <w:szCs w:val="17"/>
              <w:lang w:val="ru-RU"/>
            </w:rPr>
          </w:pPr>
          <w:r w:rsidRPr="003E236C">
            <w:rPr>
              <w:rFonts w:ascii="Tahoma" w:hAnsi="Tahoma" w:cs="Tahoma"/>
              <w:b/>
              <w:sz w:val="17"/>
              <w:szCs w:val="17"/>
              <w:lang w:val="ru-RU"/>
            </w:rPr>
            <w:t>С.Ж.АСФЕНДИЯРОВ АТЫНДАҒЫ</w:t>
          </w:r>
        </w:p>
        <w:p w:rsidR="00C510A8" w:rsidRPr="003E236C" w:rsidRDefault="00C510A8" w:rsidP="008E2939">
          <w:pPr>
            <w:pStyle w:val="aa"/>
            <w:jc w:val="center"/>
            <w:rPr>
              <w:rFonts w:ascii="Tahoma" w:hAnsi="Tahoma" w:cs="Tahoma"/>
              <w:b/>
              <w:sz w:val="17"/>
              <w:szCs w:val="17"/>
              <w:lang w:val="ru-RU"/>
            </w:rPr>
          </w:pPr>
          <w:r w:rsidRPr="003E236C">
            <w:rPr>
              <w:rFonts w:ascii="Tahoma" w:hAnsi="Tahoma" w:cs="Tahoma"/>
              <w:b/>
              <w:sz w:val="17"/>
              <w:szCs w:val="17"/>
              <w:lang w:val="ru-RU"/>
            </w:rPr>
            <w:t>ҚАЗАҚ ҰЛТТЫҚ МЕДИЦИНА УНИВЕРСИТЕТІ</w:t>
          </w:r>
        </w:p>
      </w:tc>
      <w:tc>
        <w:tcPr>
          <w:tcW w:w="1493" w:type="dxa"/>
          <w:vAlign w:val="center"/>
        </w:tcPr>
        <w:p w:rsidR="00C510A8" w:rsidRPr="003E236C" w:rsidRDefault="00C510A8" w:rsidP="008E2939">
          <w:pPr>
            <w:pStyle w:val="aa"/>
            <w:jc w:val="center"/>
            <w:rPr>
              <w:rFonts w:ascii="Tahoma" w:hAnsi="Tahoma" w:cs="Tahoma"/>
              <w:b/>
              <w:sz w:val="17"/>
              <w:szCs w:val="17"/>
              <w:lang w:val="ru-RU"/>
            </w:rPr>
          </w:pPr>
          <w:r>
            <w:rPr>
              <w:rFonts w:ascii="Tahoma" w:hAnsi="Tahoma" w:cs="Tahoma"/>
              <w:b/>
              <w:noProof/>
              <w:sz w:val="17"/>
              <w:szCs w:val="17"/>
              <w:lang w:val="ru-RU" w:eastAsia="ru-RU" w:bidi="ar-SA"/>
            </w:rPr>
            <w:drawing>
              <wp:anchor distT="0" distB="0" distL="114300" distR="114300" simplePos="0" relativeHeight="251660288"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2"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285" w:type="dxa"/>
          <w:vAlign w:val="center"/>
        </w:tcPr>
        <w:p w:rsidR="00C510A8" w:rsidRPr="003E236C" w:rsidRDefault="00C510A8" w:rsidP="008E2939">
          <w:pPr>
            <w:pStyle w:val="aa"/>
            <w:jc w:val="center"/>
            <w:rPr>
              <w:rFonts w:ascii="Tahoma" w:hAnsi="Tahoma" w:cs="Tahoma"/>
              <w:b/>
              <w:sz w:val="17"/>
              <w:szCs w:val="17"/>
              <w:lang w:val="ru-RU"/>
            </w:rPr>
          </w:pPr>
          <w:r w:rsidRPr="003E236C">
            <w:rPr>
              <w:rFonts w:ascii="Tahoma" w:hAnsi="Tahoma" w:cs="Tahoma"/>
              <w:b/>
              <w:sz w:val="17"/>
              <w:szCs w:val="17"/>
              <w:lang w:val="ru-RU"/>
            </w:rPr>
            <w:t>КАЗАХСКИЙ НАЦИОНАЛЬНЫЙ МЕДИЦИНСКИЙ  УНИВЕРСИТЕТ ИМЕНИ  С.Д.АСФЕНДИЯРОВА</w:t>
          </w:r>
        </w:p>
      </w:tc>
    </w:tr>
    <w:tr w:rsidR="00C510A8" w:rsidRPr="003753FD" w:rsidTr="008E2939">
      <w:trPr>
        <w:cantSplit/>
        <w:trHeight w:val="330"/>
      </w:trPr>
      <w:tc>
        <w:tcPr>
          <w:tcW w:w="9959" w:type="dxa"/>
          <w:gridSpan w:val="3"/>
          <w:vAlign w:val="center"/>
        </w:tcPr>
        <w:p w:rsidR="00C510A8" w:rsidRPr="003753FD" w:rsidRDefault="00C510A8" w:rsidP="008E2939">
          <w:pPr>
            <w:pStyle w:val="aa"/>
            <w:jc w:val="center"/>
            <w:rPr>
              <w:rFonts w:ascii="Tahoma" w:hAnsi="Tahoma" w:cs="Tahoma"/>
              <w:b/>
              <w:sz w:val="17"/>
              <w:szCs w:val="17"/>
              <w:lang w:val="kk-KZ"/>
            </w:rPr>
          </w:pPr>
          <w:r>
            <w:rPr>
              <w:rFonts w:ascii="Tahoma" w:hAnsi="Tahoma" w:cs="Tahoma"/>
              <w:b/>
              <w:sz w:val="17"/>
              <w:szCs w:val="17"/>
              <w:lang w:val="kk-KZ"/>
            </w:rPr>
            <w:t>ЕҢБЕК ГИГИЕНАСЫ КУРСЫ</w:t>
          </w:r>
        </w:p>
      </w:tc>
    </w:tr>
    <w:tr w:rsidR="00C510A8" w:rsidRPr="002F1D36" w:rsidTr="008E2939">
      <w:trPr>
        <w:cantSplit/>
        <w:trHeight w:val="235"/>
      </w:trPr>
      <w:tc>
        <w:tcPr>
          <w:tcW w:w="9959" w:type="dxa"/>
          <w:gridSpan w:val="3"/>
          <w:vAlign w:val="center"/>
        </w:tcPr>
        <w:p w:rsidR="00C510A8" w:rsidRPr="002F1D36" w:rsidRDefault="00C510A8" w:rsidP="008E2939">
          <w:pPr>
            <w:pStyle w:val="aa"/>
            <w:jc w:val="center"/>
            <w:rPr>
              <w:rFonts w:ascii="Tahoma" w:hAnsi="Tahoma" w:cs="Tahoma"/>
              <w:b/>
              <w:sz w:val="17"/>
              <w:szCs w:val="17"/>
              <w:lang w:val="kk-KZ"/>
            </w:rPr>
          </w:pPr>
          <w:r w:rsidRPr="002F1D36">
            <w:rPr>
              <w:rFonts w:ascii="Tahoma" w:hAnsi="Tahoma" w:cs="Tahoma"/>
              <w:b/>
              <w:sz w:val="17"/>
              <w:szCs w:val="17"/>
              <w:lang w:val="kk-KZ"/>
            </w:rPr>
            <w:t>ПӘННІҢ ОҚУ-ӘДІСТЕМЕЛІК КЕШЕНІ</w:t>
          </w:r>
        </w:p>
        <w:p w:rsidR="00C510A8" w:rsidRPr="002F1D36" w:rsidRDefault="00C510A8" w:rsidP="008E2939">
          <w:pPr>
            <w:pStyle w:val="aa"/>
            <w:jc w:val="center"/>
            <w:rPr>
              <w:rFonts w:ascii="Tahoma" w:hAnsi="Tahoma" w:cs="Tahoma"/>
              <w:b/>
              <w:sz w:val="17"/>
              <w:szCs w:val="17"/>
              <w:lang w:val="kk-KZ"/>
            </w:rPr>
          </w:pPr>
          <w:r w:rsidRPr="002F1D36">
            <w:rPr>
              <w:rFonts w:ascii="Tahoma" w:hAnsi="Tahoma" w:cs="Tahoma"/>
              <w:b/>
              <w:sz w:val="17"/>
              <w:szCs w:val="17"/>
              <w:lang w:val="kk-KZ"/>
            </w:rPr>
            <w:t>ЖҰМЫС БАҒДАРЛАМА</w:t>
          </w:r>
        </w:p>
      </w:tc>
    </w:tr>
  </w:tbl>
  <w:p w:rsidR="00C510A8" w:rsidRPr="00C510A8" w:rsidRDefault="00C510A8">
    <w:pPr>
      <w:pStyle w:val="ac"/>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4461"/>
    <w:multiLevelType w:val="hybridMultilevel"/>
    <w:tmpl w:val="97D8B38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3744A7"/>
    <w:multiLevelType w:val="hybridMultilevel"/>
    <w:tmpl w:val="7F6CD5D6"/>
    <w:lvl w:ilvl="0" w:tplc="F39EAB8C">
      <w:start w:val="4"/>
      <w:numFmt w:val="decimal"/>
      <w:lvlText w:val="%1"/>
      <w:lvlJc w:val="left"/>
      <w:pPr>
        <w:tabs>
          <w:tab w:val="num" w:pos="3904"/>
        </w:tabs>
        <w:ind w:left="3904" w:hanging="360"/>
      </w:pPr>
      <w:rPr>
        <w:rFonts w:hint="default"/>
      </w:rPr>
    </w:lvl>
    <w:lvl w:ilvl="1" w:tplc="99863D32">
      <w:numFmt w:val="none"/>
      <w:lvlText w:val=""/>
      <w:lvlJc w:val="left"/>
      <w:pPr>
        <w:tabs>
          <w:tab w:val="num" w:pos="3544"/>
        </w:tabs>
      </w:pPr>
    </w:lvl>
    <w:lvl w:ilvl="2" w:tplc="F378FFE2">
      <w:numFmt w:val="none"/>
      <w:lvlText w:val=""/>
      <w:lvlJc w:val="left"/>
      <w:pPr>
        <w:tabs>
          <w:tab w:val="num" w:pos="3544"/>
        </w:tabs>
      </w:pPr>
    </w:lvl>
    <w:lvl w:ilvl="3" w:tplc="40C08A32">
      <w:numFmt w:val="none"/>
      <w:lvlText w:val=""/>
      <w:lvlJc w:val="left"/>
      <w:pPr>
        <w:tabs>
          <w:tab w:val="num" w:pos="3544"/>
        </w:tabs>
      </w:pPr>
    </w:lvl>
    <w:lvl w:ilvl="4" w:tplc="213C3C0C">
      <w:numFmt w:val="none"/>
      <w:lvlText w:val=""/>
      <w:lvlJc w:val="left"/>
      <w:pPr>
        <w:tabs>
          <w:tab w:val="num" w:pos="3544"/>
        </w:tabs>
      </w:pPr>
    </w:lvl>
    <w:lvl w:ilvl="5" w:tplc="0E9833E8">
      <w:numFmt w:val="none"/>
      <w:lvlText w:val=""/>
      <w:lvlJc w:val="left"/>
      <w:pPr>
        <w:tabs>
          <w:tab w:val="num" w:pos="3544"/>
        </w:tabs>
      </w:pPr>
    </w:lvl>
    <w:lvl w:ilvl="6" w:tplc="D2A24630">
      <w:numFmt w:val="none"/>
      <w:lvlText w:val=""/>
      <w:lvlJc w:val="left"/>
      <w:pPr>
        <w:tabs>
          <w:tab w:val="num" w:pos="3544"/>
        </w:tabs>
      </w:pPr>
    </w:lvl>
    <w:lvl w:ilvl="7" w:tplc="241E1870">
      <w:numFmt w:val="none"/>
      <w:lvlText w:val=""/>
      <w:lvlJc w:val="left"/>
      <w:pPr>
        <w:tabs>
          <w:tab w:val="num" w:pos="3544"/>
        </w:tabs>
      </w:pPr>
    </w:lvl>
    <w:lvl w:ilvl="8" w:tplc="C186B0BA">
      <w:numFmt w:val="none"/>
      <w:lvlText w:val=""/>
      <w:lvlJc w:val="left"/>
      <w:pPr>
        <w:tabs>
          <w:tab w:val="num" w:pos="3544"/>
        </w:tabs>
      </w:pPr>
    </w:lvl>
  </w:abstractNum>
  <w:abstractNum w:abstractNumId="2">
    <w:nsid w:val="24477CAC"/>
    <w:multiLevelType w:val="hybridMultilevel"/>
    <w:tmpl w:val="6174F2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5D75258"/>
    <w:multiLevelType w:val="hybridMultilevel"/>
    <w:tmpl w:val="E88A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3A2802"/>
    <w:multiLevelType w:val="hybridMultilevel"/>
    <w:tmpl w:val="5BD0A6A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70D26CA"/>
    <w:multiLevelType w:val="hybridMultilevel"/>
    <w:tmpl w:val="381C1A78"/>
    <w:lvl w:ilvl="0" w:tplc="BF9654BC">
      <w:start w:val="1"/>
      <w:numFmt w:val="decimal"/>
      <w:lvlText w:val="%1."/>
      <w:lvlJc w:val="left"/>
      <w:pPr>
        <w:tabs>
          <w:tab w:val="num" w:pos="398"/>
        </w:tabs>
        <w:ind w:left="398" w:hanging="360"/>
      </w:pPr>
      <w:rPr>
        <w:rFonts w:hint="default"/>
      </w:rPr>
    </w:lvl>
    <w:lvl w:ilvl="1" w:tplc="04190019" w:tentative="1">
      <w:start w:val="1"/>
      <w:numFmt w:val="lowerLetter"/>
      <w:lvlText w:val="%2."/>
      <w:lvlJc w:val="left"/>
      <w:pPr>
        <w:tabs>
          <w:tab w:val="num" w:pos="1118"/>
        </w:tabs>
        <w:ind w:left="1118" w:hanging="360"/>
      </w:pPr>
    </w:lvl>
    <w:lvl w:ilvl="2" w:tplc="0419001B" w:tentative="1">
      <w:start w:val="1"/>
      <w:numFmt w:val="lowerRoman"/>
      <w:lvlText w:val="%3."/>
      <w:lvlJc w:val="right"/>
      <w:pPr>
        <w:tabs>
          <w:tab w:val="num" w:pos="1838"/>
        </w:tabs>
        <w:ind w:left="1838" w:hanging="180"/>
      </w:pPr>
    </w:lvl>
    <w:lvl w:ilvl="3" w:tplc="0419000F" w:tentative="1">
      <w:start w:val="1"/>
      <w:numFmt w:val="decimal"/>
      <w:lvlText w:val="%4."/>
      <w:lvlJc w:val="left"/>
      <w:pPr>
        <w:tabs>
          <w:tab w:val="num" w:pos="2558"/>
        </w:tabs>
        <w:ind w:left="2558" w:hanging="360"/>
      </w:pPr>
    </w:lvl>
    <w:lvl w:ilvl="4" w:tplc="04190019" w:tentative="1">
      <w:start w:val="1"/>
      <w:numFmt w:val="lowerLetter"/>
      <w:lvlText w:val="%5."/>
      <w:lvlJc w:val="left"/>
      <w:pPr>
        <w:tabs>
          <w:tab w:val="num" w:pos="3278"/>
        </w:tabs>
        <w:ind w:left="3278" w:hanging="360"/>
      </w:pPr>
    </w:lvl>
    <w:lvl w:ilvl="5" w:tplc="0419001B" w:tentative="1">
      <w:start w:val="1"/>
      <w:numFmt w:val="lowerRoman"/>
      <w:lvlText w:val="%6."/>
      <w:lvlJc w:val="right"/>
      <w:pPr>
        <w:tabs>
          <w:tab w:val="num" w:pos="3998"/>
        </w:tabs>
        <w:ind w:left="3998" w:hanging="180"/>
      </w:pPr>
    </w:lvl>
    <w:lvl w:ilvl="6" w:tplc="0419000F" w:tentative="1">
      <w:start w:val="1"/>
      <w:numFmt w:val="decimal"/>
      <w:lvlText w:val="%7."/>
      <w:lvlJc w:val="left"/>
      <w:pPr>
        <w:tabs>
          <w:tab w:val="num" w:pos="4718"/>
        </w:tabs>
        <w:ind w:left="4718" w:hanging="360"/>
      </w:pPr>
    </w:lvl>
    <w:lvl w:ilvl="7" w:tplc="04190019" w:tentative="1">
      <w:start w:val="1"/>
      <w:numFmt w:val="lowerLetter"/>
      <w:lvlText w:val="%8."/>
      <w:lvlJc w:val="left"/>
      <w:pPr>
        <w:tabs>
          <w:tab w:val="num" w:pos="5438"/>
        </w:tabs>
        <w:ind w:left="5438" w:hanging="360"/>
      </w:pPr>
    </w:lvl>
    <w:lvl w:ilvl="8" w:tplc="0419001B" w:tentative="1">
      <w:start w:val="1"/>
      <w:numFmt w:val="lowerRoman"/>
      <w:lvlText w:val="%9."/>
      <w:lvlJc w:val="right"/>
      <w:pPr>
        <w:tabs>
          <w:tab w:val="num" w:pos="6158"/>
        </w:tabs>
        <w:ind w:left="6158" w:hanging="180"/>
      </w:pPr>
    </w:lvl>
  </w:abstractNum>
  <w:abstractNum w:abstractNumId="6">
    <w:nsid w:val="38B127E7"/>
    <w:multiLevelType w:val="hybridMultilevel"/>
    <w:tmpl w:val="B912609C"/>
    <w:lvl w:ilvl="0" w:tplc="D7F2FA4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E1101"/>
    <w:multiLevelType w:val="hybridMultilevel"/>
    <w:tmpl w:val="466C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C510A8"/>
    <w:rsid w:val="00085338"/>
    <w:rsid w:val="002A132C"/>
    <w:rsid w:val="003F7AB6"/>
    <w:rsid w:val="00610B72"/>
    <w:rsid w:val="006C030D"/>
    <w:rsid w:val="0089022E"/>
    <w:rsid w:val="00A57640"/>
    <w:rsid w:val="00C510A8"/>
    <w:rsid w:val="00DD1638"/>
    <w:rsid w:val="00EA5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0A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510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10A8"/>
    <w:rPr>
      <w:rFonts w:ascii="Arial" w:eastAsia="Times New Roman" w:hAnsi="Arial" w:cs="Arial"/>
      <w:b/>
      <w:bCs/>
      <w:sz w:val="26"/>
      <w:szCs w:val="26"/>
      <w:lang w:eastAsia="ru-RU"/>
    </w:rPr>
  </w:style>
  <w:style w:type="paragraph" w:styleId="a3">
    <w:name w:val="Body Text"/>
    <w:basedOn w:val="a"/>
    <w:link w:val="a4"/>
    <w:rsid w:val="00C510A8"/>
    <w:pPr>
      <w:tabs>
        <w:tab w:val="center" w:pos="10980"/>
      </w:tabs>
      <w:ind w:right="-5"/>
      <w:jc w:val="center"/>
    </w:pPr>
    <w:rPr>
      <w:sz w:val="24"/>
      <w:szCs w:val="24"/>
      <w:lang w:val="kk-KZ"/>
    </w:rPr>
  </w:style>
  <w:style w:type="character" w:customStyle="1" w:styleId="a4">
    <w:name w:val="Основной текст Знак"/>
    <w:basedOn w:val="a0"/>
    <w:link w:val="a3"/>
    <w:rsid w:val="00C510A8"/>
    <w:rPr>
      <w:rFonts w:ascii="Times New Roman" w:eastAsia="Times New Roman" w:hAnsi="Times New Roman" w:cs="Times New Roman"/>
      <w:sz w:val="24"/>
      <w:szCs w:val="24"/>
      <w:lang w:val="kk-KZ" w:eastAsia="ru-RU"/>
    </w:rPr>
  </w:style>
  <w:style w:type="paragraph" w:styleId="a5">
    <w:name w:val="Body Text Indent"/>
    <w:basedOn w:val="a"/>
    <w:link w:val="a6"/>
    <w:rsid w:val="00C510A8"/>
    <w:pPr>
      <w:spacing w:after="120"/>
      <w:ind w:left="283"/>
    </w:pPr>
    <w:rPr>
      <w:sz w:val="24"/>
      <w:szCs w:val="24"/>
    </w:rPr>
  </w:style>
  <w:style w:type="character" w:customStyle="1" w:styleId="a6">
    <w:name w:val="Основной текст с отступом Знак"/>
    <w:basedOn w:val="a0"/>
    <w:link w:val="a5"/>
    <w:rsid w:val="00C510A8"/>
    <w:rPr>
      <w:rFonts w:ascii="Times New Roman" w:eastAsia="Times New Roman" w:hAnsi="Times New Roman" w:cs="Times New Roman"/>
      <w:sz w:val="24"/>
      <w:szCs w:val="24"/>
      <w:lang w:eastAsia="ru-RU"/>
    </w:rPr>
  </w:style>
  <w:style w:type="paragraph" w:styleId="a7">
    <w:name w:val="Title"/>
    <w:basedOn w:val="a"/>
    <w:link w:val="a8"/>
    <w:qFormat/>
    <w:rsid w:val="00C510A8"/>
    <w:pPr>
      <w:jc w:val="center"/>
    </w:pPr>
    <w:rPr>
      <w:b/>
      <w:sz w:val="28"/>
    </w:rPr>
  </w:style>
  <w:style w:type="character" w:customStyle="1" w:styleId="a8">
    <w:name w:val="Название Знак"/>
    <w:basedOn w:val="a0"/>
    <w:link w:val="a7"/>
    <w:rsid w:val="00C510A8"/>
    <w:rPr>
      <w:rFonts w:ascii="Times New Roman" w:eastAsia="Times New Roman" w:hAnsi="Times New Roman" w:cs="Times New Roman"/>
      <w:b/>
      <w:sz w:val="28"/>
      <w:szCs w:val="20"/>
      <w:lang w:eastAsia="ru-RU"/>
    </w:rPr>
  </w:style>
  <w:style w:type="paragraph" w:styleId="31">
    <w:name w:val="Body Text 3"/>
    <w:basedOn w:val="a"/>
    <w:link w:val="32"/>
    <w:rsid w:val="00C510A8"/>
    <w:pPr>
      <w:spacing w:after="120"/>
    </w:pPr>
    <w:rPr>
      <w:sz w:val="16"/>
      <w:szCs w:val="16"/>
    </w:rPr>
  </w:style>
  <w:style w:type="character" w:customStyle="1" w:styleId="32">
    <w:name w:val="Основной текст 3 Знак"/>
    <w:basedOn w:val="a0"/>
    <w:link w:val="31"/>
    <w:rsid w:val="00C510A8"/>
    <w:rPr>
      <w:rFonts w:ascii="Times New Roman" w:eastAsia="Times New Roman" w:hAnsi="Times New Roman" w:cs="Times New Roman"/>
      <w:sz w:val="16"/>
      <w:szCs w:val="16"/>
      <w:lang w:eastAsia="ru-RU"/>
    </w:rPr>
  </w:style>
  <w:style w:type="paragraph" w:styleId="a9">
    <w:name w:val="Block Text"/>
    <w:basedOn w:val="a"/>
    <w:rsid w:val="00C510A8"/>
    <w:pPr>
      <w:ind w:left="567" w:right="283"/>
      <w:jc w:val="both"/>
    </w:pPr>
    <w:rPr>
      <w:sz w:val="24"/>
    </w:rPr>
  </w:style>
  <w:style w:type="paragraph" w:styleId="aa">
    <w:name w:val="No Spacing"/>
    <w:basedOn w:val="a"/>
    <w:link w:val="ab"/>
    <w:uiPriority w:val="1"/>
    <w:qFormat/>
    <w:rsid w:val="00C510A8"/>
    <w:rPr>
      <w:rFonts w:ascii="Calibri" w:hAnsi="Calibri"/>
      <w:sz w:val="24"/>
      <w:szCs w:val="32"/>
      <w:lang w:val="en-US" w:eastAsia="en-US" w:bidi="en-US"/>
    </w:rPr>
  </w:style>
  <w:style w:type="paragraph" w:customStyle="1" w:styleId="FR1">
    <w:name w:val="FR1"/>
    <w:rsid w:val="00C510A8"/>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ac">
    <w:name w:val="header"/>
    <w:basedOn w:val="a"/>
    <w:link w:val="ad"/>
    <w:uiPriority w:val="99"/>
    <w:unhideWhenUsed/>
    <w:rsid w:val="00C510A8"/>
    <w:pPr>
      <w:tabs>
        <w:tab w:val="center" w:pos="4677"/>
        <w:tab w:val="right" w:pos="9355"/>
      </w:tabs>
    </w:pPr>
  </w:style>
  <w:style w:type="character" w:customStyle="1" w:styleId="ad">
    <w:name w:val="Верхний колонтитул Знак"/>
    <w:basedOn w:val="a0"/>
    <w:link w:val="ac"/>
    <w:uiPriority w:val="99"/>
    <w:rsid w:val="00C510A8"/>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510A8"/>
    <w:pPr>
      <w:tabs>
        <w:tab w:val="center" w:pos="4677"/>
        <w:tab w:val="right" w:pos="9355"/>
      </w:tabs>
    </w:pPr>
  </w:style>
  <w:style w:type="character" w:customStyle="1" w:styleId="af">
    <w:name w:val="Нижний колонтитул Знак"/>
    <w:basedOn w:val="a0"/>
    <w:link w:val="ae"/>
    <w:uiPriority w:val="99"/>
    <w:rsid w:val="00C510A8"/>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C510A8"/>
    <w:rPr>
      <w:rFonts w:ascii="Tahoma" w:hAnsi="Tahoma" w:cs="Tahoma"/>
      <w:sz w:val="16"/>
      <w:szCs w:val="16"/>
    </w:rPr>
  </w:style>
  <w:style w:type="character" w:customStyle="1" w:styleId="af1">
    <w:name w:val="Текст выноски Знак"/>
    <w:basedOn w:val="a0"/>
    <w:link w:val="af0"/>
    <w:uiPriority w:val="99"/>
    <w:semiHidden/>
    <w:rsid w:val="00C510A8"/>
    <w:rPr>
      <w:rFonts w:ascii="Tahoma" w:eastAsia="Times New Roman" w:hAnsi="Tahoma" w:cs="Tahoma"/>
      <w:sz w:val="16"/>
      <w:szCs w:val="16"/>
      <w:lang w:eastAsia="ru-RU"/>
    </w:rPr>
  </w:style>
  <w:style w:type="character" w:customStyle="1" w:styleId="ab">
    <w:name w:val="Без интервала Знак"/>
    <w:basedOn w:val="a0"/>
    <w:link w:val="aa"/>
    <w:uiPriority w:val="1"/>
    <w:rsid w:val="00C510A8"/>
    <w:rPr>
      <w:rFonts w:ascii="Calibri" w:eastAsia="Times New Roman" w:hAnsi="Calibri" w:cs="Times New Roman"/>
      <w:sz w:val="24"/>
      <w:szCs w:val="3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2989</Words>
  <Characters>17040</Characters>
  <Application>Microsoft Office Word</Application>
  <DocSecurity>0</DocSecurity>
  <Lines>142</Lines>
  <Paragraphs>39</Paragraphs>
  <ScaleCrop>false</ScaleCrop>
  <Company>Grizli777</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Gigiena Truda</dc:creator>
  <cp:keywords/>
  <dc:description/>
  <cp:lastModifiedBy>Gigiena Truda</cp:lastModifiedBy>
  <cp:revision>3</cp:revision>
  <cp:lastPrinted>2011-06-07T08:21:00Z</cp:lastPrinted>
  <dcterms:created xsi:type="dcterms:W3CDTF">2011-06-06T10:42:00Z</dcterms:created>
  <dcterms:modified xsi:type="dcterms:W3CDTF">2011-06-07T08:21:00Z</dcterms:modified>
</cp:coreProperties>
</file>