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  <w:bookmarkStart w:id="0" w:name="_GoBack"/>
      <w:bookmarkEnd w:id="0"/>
      <w:r w:rsidRPr="00567761">
        <w:rPr>
          <w:sz w:val="24"/>
          <w:szCs w:val="24"/>
          <w:lang w:val="ru-RU"/>
        </w:rPr>
        <w:t>К</w:t>
      </w:r>
      <w:r w:rsidR="00161138">
        <w:rPr>
          <w:sz w:val="24"/>
          <w:szCs w:val="24"/>
          <w:lang w:val="ru-RU"/>
        </w:rPr>
        <w:t>афедра</w:t>
      </w:r>
      <w:r w:rsidRPr="00567761">
        <w:rPr>
          <w:sz w:val="24"/>
          <w:szCs w:val="24"/>
          <w:lang w:val="ru-RU"/>
        </w:rPr>
        <w:t xml:space="preserve"> гигиены труда</w:t>
      </w: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  <w:r w:rsidRPr="00567761">
        <w:rPr>
          <w:sz w:val="24"/>
          <w:szCs w:val="24"/>
          <w:lang w:val="ru-RU"/>
        </w:rPr>
        <w:t>1.2 СИЛЛАБУС</w:t>
      </w:r>
    </w:p>
    <w:p w:rsidR="00E247E7" w:rsidRPr="00567761" w:rsidRDefault="00E247E7" w:rsidP="00E247E7">
      <w:pPr>
        <w:pStyle w:val="af1"/>
        <w:rPr>
          <w:sz w:val="24"/>
          <w:szCs w:val="24"/>
          <w:lang w:val="ru-RU"/>
        </w:rPr>
      </w:pPr>
    </w:p>
    <w:p w:rsidR="00161138" w:rsidRPr="006F0AF8" w:rsidRDefault="00E247E7" w:rsidP="00161138">
      <w:pPr>
        <w:pStyle w:val="af2"/>
        <w:ind w:right="62" w:firstLine="567"/>
        <w:jc w:val="center"/>
        <w:rPr>
          <w:b/>
          <w:bCs/>
          <w:lang w:val="kk-KZ"/>
        </w:rPr>
      </w:pPr>
      <w:r w:rsidRPr="00567761">
        <w:rPr>
          <w:bCs/>
          <w:lang w:val="kk-KZ"/>
        </w:rPr>
        <w:t>Дисциплина</w:t>
      </w:r>
      <w:r>
        <w:rPr>
          <w:bCs/>
          <w:lang w:val="kk-KZ"/>
        </w:rPr>
        <w:t>:</w:t>
      </w:r>
      <w:r w:rsidR="00161138" w:rsidRPr="006F0AF8">
        <w:rPr>
          <w:b/>
          <w:bCs/>
          <w:lang w:val="kk-KZ"/>
        </w:rPr>
        <w:t>Гигиеническая характеристика вредных производственных факторов</w:t>
      </w:r>
    </w:p>
    <w:p w:rsidR="00E247E7" w:rsidRPr="004345F6" w:rsidRDefault="00E247E7" w:rsidP="00E247E7">
      <w:pPr>
        <w:pStyle w:val="ae"/>
        <w:jc w:val="both"/>
        <w:rPr>
          <w:b w:val="0"/>
          <w:sz w:val="24"/>
          <w:szCs w:val="24"/>
        </w:rPr>
      </w:pPr>
    </w:p>
    <w:p w:rsidR="00161138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E910B0">
        <w:rPr>
          <w:sz w:val="24"/>
          <w:szCs w:val="24"/>
        </w:rPr>
        <w:t>Специальность:</w:t>
      </w:r>
      <w:r w:rsidRPr="00E910B0">
        <w:rPr>
          <w:b w:val="0"/>
          <w:sz w:val="24"/>
          <w:szCs w:val="24"/>
        </w:rPr>
        <w:t>051102 «</w:t>
      </w:r>
      <w:r>
        <w:rPr>
          <w:b w:val="0"/>
          <w:sz w:val="24"/>
          <w:szCs w:val="24"/>
        </w:rPr>
        <w:t>Общественное здрав</w:t>
      </w:r>
      <w:r w:rsidRPr="00E910B0">
        <w:rPr>
          <w:b w:val="0"/>
          <w:sz w:val="24"/>
          <w:szCs w:val="24"/>
        </w:rPr>
        <w:t>оохранение»</w:t>
      </w:r>
      <w:r>
        <w:rPr>
          <w:b w:val="0"/>
          <w:sz w:val="24"/>
          <w:szCs w:val="24"/>
        </w:rPr>
        <w:t>.</w:t>
      </w:r>
    </w:p>
    <w:p w:rsidR="00161138" w:rsidRPr="006F0AF8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A3760E">
        <w:rPr>
          <w:sz w:val="24"/>
          <w:szCs w:val="24"/>
        </w:rPr>
        <w:t>Курс:</w:t>
      </w:r>
      <w:r w:rsidRPr="006F0AF8">
        <w:rPr>
          <w:b w:val="0"/>
          <w:sz w:val="24"/>
          <w:szCs w:val="24"/>
          <w:lang w:val="kk-KZ"/>
        </w:rPr>
        <w:t>5</w:t>
      </w:r>
      <w:r w:rsidRPr="00A3760E">
        <w:rPr>
          <w:sz w:val="24"/>
          <w:szCs w:val="24"/>
        </w:rPr>
        <w:t>Семестр:</w:t>
      </w:r>
      <w:r>
        <w:rPr>
          <w:b w:val="0"/>
          <w:sz w:val="24"/>
          <w:szCs w:val="24"/>
        </w:rPr>
        <w:t xml:space="preserve"> 9,10</w:t>
      </w:r>
    </w:p>
    <w:p w:rsidR="00161138" w:rsidRPr="007F6711" w:rsidRDefault="00161138" w:rsidP="00161138">
      <w:pPr>
        <w:rPr>
          <w:b/>
        </w:rPr>
      </w:pPr>
      <w:r w:rsidRPr="00D1286A">
        <w:rPr>
          <w:b/>
        </w:rPr>
        <w:t>Практические (семинарские) занятия</w:t>
      </w:r>
      <w:r>
        <w:t xml:space="preserve"> – 30 </w:t>
      </w:r>
      <w:r w:rsidRPr="007F6711">
        <w:t>часов</w:t>
      </w:r>
    </w:p>
    <w:p w:rsidR="00161138" w:rsidRPr="007F6711" w:rsidRDefault="00161138" w:rsidP="00161138">
      <w:pPr>
        <w:rPr>
          <w:b/>
        </w:rPr>
      </w:pPr>
      <w:r w:rsidRPr="00D1286A">
        <w:rPr>
          <w:b/>
        </w:rPr>
        <w:t>Самостоятельная работа студентов под руководством преподавателя</w:t>
      </w:r>
      <w:r>
        <w:t xml:space="preserve"> – 14</w:t>
      </w:r>
      <w:r w:rsidRPr="007F6711">
        <w:t xml:space="preserve"> часов</w:t>
      </w:r>
    </w:p>
    <w:p w:rsidR="00161138" w:rsidRPr="007F6711" w:rsidRDefault="00161138" w:rsidP="00161138">
      <w:pPr>
        <w:rPr>
          <w:b/>
        </w:rPr>
      </w:pPr>
      <w:r w:rsidRPr="00D1286A">
        <w:rPr>
          <w:b/>
        </w:rPr>
        <w:t>Самостоятельная работа студентов –</w:t>
      </w:r>
      <w:r>
        <w:t xml:space="preserve"> 46</w:t>
      </w:r>
      <w:r w:rsidRPr="007F6711">
        <w:t xml:space="preserve"> часов</w:t>
      </w:r>
    </w:p>
    <w:p w:rsidR="00161138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C92568">
        <w:rPr>
          <w:sz w:val="24"/>
          <w:szCs w:val="24"/>
        </w:rPr>
        <w:t>Всего:</w:t>
      </w:r>
      <w:r>
        <w:rPr>
          <w:b w:val="0"/>
          <w:sz w:val="24"/>
          <w:szCs w:val="24"/>
        </w:rPr>
        <w:t xml:space="preserve"> 90 часов</w:t>
      </w:r>
    </w:p>
    <w:p w:rsidR="00161138" w:rsidRPr="007F6711" w:rsidRDefault="00161138" w:rsidP="00161138">
      <w:pPr>
        <w:rPr>
          <w:b/>
        </w:rPr>
      </w:pPr>
      <w:r w:rsidRPr="00D1286A">
        <w:rPr>
          <w:b/>
        </w:rPr>
        <w:t>Форма контроля</w:t>
      </w:r>
      <w:r w:rsidRPr="007F6711">
        <w:t xml:space="preserve"> - экзамен</w:t>
      </w:r>
    </w:p>
    <w:p w:rsidR="00E247E7" w:rsidRPr="00567761" w:rsidRDefault="00E247E7" w:rsidP="00E247E7">
      <w:pPr>
        <w:pStyle w:val="af1"/>
        <w:jc w:val="both"/>
        <w:rPr>
          <w:b w:val="0"/>
          <w:sz w:val="24"/>
          <w:szCs w:val="24"/>
          <w:lang w:val="kk-KZ"/>
        </w:rPr>
      </w:pPr>
    </w:p>
    <w:p w:rsidR="00E247E7" w:rsidRPr="00567761" w:rsidRDefault="00E247E7" w:rsidP="00E247E7">
      <w:pPr>
        <w:pStyle w:val="af1"/>
        <w:jc w:val="both"/>
        <w:rPr>
          <w:b w:val="0"/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Pr="00567761" w:rsidRDefault="00E247E7" w:rsidP="00E247E7">
      <w:pPr>
        <w:pStyle w:val="af1"/>
        <w:jc w:val="both"/>
        <w:rPr>
          <w:sz w:val="24"/>
          <w:szCs w:val="24"/>
          <w:lang w:val="ru-RU"/>
        </w:rPr>
      </w:pPr>
    </w:p>
    <w:p w:rsidR="00E247E7" w:rsidRDefault="00E247E7" w:rsidP="00E247E7">
      <w:pPr>
        <w:pStyle w:val="af1"/>
        <w:rPr>
          <w:sz w:val="24"/>
          <w:szCs w:val="24"/>
          <w:lang w:val="ru-RU"/>
        </w:rPr>
      </w:pPr>
    </w:p>
    <w:p w:rsidR="00E247E7" w:rsidRDefault="00E247E7" w:rsidP="00E247E7">
      <w:pPr>
        <w:pStyle w:val="af1"/>
        <w:rPr>
          <w:sz w:val="24"/>
          <w:szCs w:val="24"/>
          <w:lang w:val="ru-RU"/>
        </w:rPr>
      </w:pPr>
    </w:p>
    <w:p w:rsidR="009B2A50" w:rsidRDefault="009B2A50" w:rsidP="00E247E7">
      <w:pPr>
        <w:pStyle w:val="af1"/>
        <w:rPr>
          <w:sz w:val="24"/>
          <w:szCs w:val="24"/>
          <w:lang w:val="ru-RU"/>
        </w:rPr>
      </w:pPr>
    </w:p>
    <w:p w:rsidR="009B2A50" w:rsidRDefault="009B2A50" w:rsidP="00E247E7">
      <w:pPr>
        <w:pStyle w:val="af1"/>
        <w:rPr>
          <w:sz w:val="24"/>
          <w:szCs w:val="24"/>
          <w:lang w:val="ru-RU"/>
        </w:rPr>
      </w:pPr>
    </w:p>
    <w:p w:rsidR="009B2A50" w:rsidRDefault="009B2A50" w:rsidP="00E247E7">
      <w:pPr>
        <w:pStyle w:val="af1"/>
        <w:rPr>
          <w:sz w:val="24"/>
          <w:szCs w:val="24"/>
          <w:lang w:val="ru-RU"/>
        </w:rPr>
      </w:pPr>
    </w:p>
    <w:p w:rsidR="009B2A50" w:rsidRDefault="009B2A50" w:rsidP="00E247E7">
      <w:pPr>
        <w:pStyle w:val="af1"/>
        <w:rPr>
          <w:sz w:val="24"/>
          <w:szCs w:val="24"/>
          <w:lang w:val="ru-RU"/>
        </w:rPr>
      </w:pPr>
    </w:p>
    <w:p w:rsidR="00161138" w:rsidRDefault="00161138" w:rsidP="00E247E7">
      <w:pPr>
        <w:pStyle w:val="af1"/>
        <w:rPr>
          <w:sz w:val="24"/>
          <w:szCs w:val="24"/>
          <w:lang w:val="ru-RU"/>
        </w:rPr>
      </w:pPr>
    </w:p>
    <w:p w:rsidR="00161138" w:rsidRDefault="00161138" w:rsidP="00E247E7">
      <w:pPr>
        <w:pStyle w:val="af1"/>
        <w:rPr>
          <w:sz w:val="24"/>
          <w:szCs w:val="24"/>
          <w:lang w:val="ru-RU"/>
        </w:rPr>
      </w:pPr>
    </w:p>
    <w:p w:rsidR="00161138" w:rsidRDefault="00161138" w:rsidP="00E247E7">
      <w:pPr>
        <w:pStyle w:val="af1"/>
        <w:rPr>
          <w:sz w:val="24"/>
          <w:szCs w:val="24"/>
          <w:lang w:val="ru-RU"/>
        </w:rPr>
      </w:pPr>
    </w:p>
    <w:p w:rsidR="00161138" w:rsidRDefault="00161138" w:rsidP="00E247E7">
      <w:pPr>
        <w:pStyle w:val="af1"/>
        <w:rPr>
          <w:sz w:val="24"/>
          <w:szCs w:val="24"/>
          <w:lang w:val="ru-RU"/>
        </w:rPr>
      </w:pPr>
    </w:p>
    <w:p w:rsidR="00161138" w:rsidRDefault="00161138" w:rsidP="00E247E7">
      <w:pPr>
        <w:pStyle w:val="af1"/>
        <w:rPr>
          <w:sz w:val="24"/>
          <w:szCs w:val="24"/>
          <w:lang w:val="ru-RU"/>
        </w:rPr>
      </w:pPr>
    </w:p>
    <w:p w:rsidR="00E247E7" w:rsidRDefault="00E247E7" w:rsidP="00E247E7">
      <w:pPr>
        <w:pStyle w:val="af1"/>
        <w:rPr>
          <w:sz w:val="24"/>
          <w:szCs w:val="24"/>
          <w:lang w:val="ru-RU"/>
        </w:rPr>
      </w:pPr>
      <w:r w:rsidRPr="006B05AD">
        <w:rPr>
          <w:sz w:val="24"/>
          <w:szCs w:val="24"/>
          <w:lang w:val="ru-RU"/>
        </w:rPr>
        <w:t>Алматы 201</w:t>
      </w:r>
      <w:r w:rsidR="00161138">
        <w:rPr>
          <w:sz w:val="24"/>
          <w:szCs w:val="24"/>
          <w:lang w:val="ru-RU"/>
        </w:rPr>
        <w:t>2</w:t>
      </w:r>
      <w:r w:rsidRPr="006B05AD">
        <w:rPr>
          <w:sz w:val="24"/>
          <w:szCs w:val="24"/>
          <w:lang w:val="ru-RU"/>
        </w:rPr>
        <w:t>г.</w:t>
      </w:r>
    </w:p>
    <w:p w:rsidR="00E247E7" w:rsidRDefault="00E247E7" w:rsidP="00E247E7">
      <w:pPr>
        <w:pStyle w:val="af1"/>
        <w:rPr>
          <w:sz w:val="24"/>
          <w:szCs w:val="24"/>
          <w:lang w:val="ru-RU"/>
        </w:rPr>
        <w:sectPr w:rsidR="00E247E7" w:rsidSect="009B2A50"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361" w:header="680" w:footer="567" w:gutter="0"/>
          <w:cols w:space="720"/>
          <w:titlePg/>
          <w:docGrid w:linePitch="326"/>
        </w:sectPr>
      </w:pPr>
    </w:p>
    <w:p w:rsidR="00161138" w:rsidRPr="00553D07" w:rsidRDefault="00E247E7" w:rsidP="00161138">
      <w:pPr>
        <w:pStyle w:val="af2"/>
        <w:ind w:right="62"/>
        <w:jc w:val="both"/>
        <w:rPr>
          <w:bCs/>
        </w:rPr>
      </w:pPr>
      <w:proofErr w:type="spellStart"/>
      <w:r w:rsidRPr="0060474C">
        <w:lastRenderedPageBreak/>
        <w:t>Силлаббус</w:t>
      </w:r>
      <w:proofErr w:type="spellEnd"/>
      <w:r w:rsidR="00161138" w:rsidRPr="00553D07">
        <w:rPr>
          <w:lang w:val="kk-KZ"/>
        </w:rPr>
        <w:t xml:space="preserve">по дисциплине </w:t>
      </w:r>
      <w:r w:rsidR="00161138">
        <w:rPr>
          <w:lang w:val="kk-KZ"/>
        </w:rPr>
        <w:t xml:space="preserve">Гигиеническая характеристика вредных производственных факторов </w:t>
      </w:r>
      <w:r w:rsidR="00161138" w:rsidRPr="00553D07">
        <w:rPr>
          <w:lang w:val="kk-KZ"/>
        </w:rPr>
        <w:t xml:space="preserve">для бакалавриата по </w:t>
      </w:r>
      <w:r w:rsidR="00161138" w:rsidRPr="00553D07">
        <w:t xml:space="preserve">специальности 051102 – «Общественное здравоохранение» </w:t>
      </w:r>
      <w:r w:rsidR="00161138">
        <w:t>составлен зав. кафедрой</w:t>
      </w:r>
      <w:r w:rsidRPr="0060474C">
        <w:t xml:space="preserve"> гигиены труда </w:t>
      </w:r>
      <w:proofErr w:type="spellStart"/>
      <w:r w:rsidRPr="0060474C">
        <w:t>профессор</w:t>
      </w:r>
      <w:r w:rsidR="00161138">
        <w:t>ом</w:t>
      </w:r>
      <w:r w:rsidRPr="0060474C">
        <w:t>Тогузбаевой</w:t>
      </w:r>
      <w:proofErr w:type="spellEnd"/>
      <w:r w:rsidRPr="0060474C">
        <w:t xml:space="preserve">  К.К., </w:t>
      </w:r>
      <w:r w:rsidRPr="0060474C">
        <w:rPr>
          <w:lang w:val="kk-KZ"/>
        </w:rPr>
        <w:t>п</w:t>
      </w:r>
      <w:r w:rsidR="00161138">
        <w:rPr>
          <w:lang w:val="kk-KZ"/>
        </w:rPr>
        <w:t>рофессором Ж.Д. Бекмагамбетовой</w:t>
      </w:r>
      <w:r w:rsidRPr="0060474C">
        <w:rPr>
          <w:lang w:val="kk-KZ"/>
        </w:rPr>
        <w:t>, ст</w:t>
      </w:r>
      <w:proofErr w:type="gramStart"/>
      <w:r w:rsidRPr="0060474C">
        <w:rPr>
          <w:lang w:val="kk-KZ"/>
        </w:rPr>
        <w:t>.п</w:t>
      </w:r>
      <w:proofErr w:type="gramEnd"/>
      <w:r w:rsidRPr="0060474C">
        <w:rPr>
          <w:lang w:val="kk-KZ"/>
        </w:rPr>
        <w:t xml:space="preserve">реподавателем, к.м.н. Ниязбековой Л.С., преподавателями </w:t>
      </w:r>
      <w:proofErr w:type="spellStart"/>
      <w:r w:rsidR="00161138">
        <w:t>Сейдуановой</w:t>
      </w:r>
      <w:proofErr w:type="spellEnd"/>
      <w:r w:rsidR="00161138">
        <w:t xml:space="preserve"> Л.Б., </w:t>
      </w:r>
      <w:proofErr w:type="spellStart"/>
      <w:r w:rsidR="00161138">
        <w:t>Жунистаевым</w:t>
      </w:r>
      <w:proofErr w:type="spellEnd"/>
      <w:r w:rsidR="00161138">
        <w:t xml:space="preserve"> Д.Д</w:t>
      </w:r>
      <w:r w:rsidR="00161138" w:rsidRPr="00553D07">
        <w:t xml:space="preserve">., </w:t>
      </w:r>
      <w:proofErr w:type="spellStart"/>
      <w:r w:rsidR="00161138" w:rsidRPr="00553D07">
        <w:t>Нуршабековой</w:t>
      </w:r>
      <w:proofErr w:type="spellEnd"/>
      <w:r w:rsidR="00161138" w:rsidRPr="00553D07">
        <w:t xml:space="preserve"> А.Б.</w:t>
      </w:r>
      <w:r w:rsidR="00161138">
        <w:t xml:space="preserve">, </w:t>
      </w:r>
      <w:proofErr w:type="spellStart"/>
      <w:r w:rsidR="00161138">
        <w:t>Мырзахметовой</w:t>
      </w:r>
      <w:proofErr w:type="spellEnd"/>
      <w:r w:rsidR="00161138">
        <w:t xml:space="preserve"> Ш.К.</w:t>
      </w:r>
    </w:p>
    <w:p w:rsidR="00161138" w:rsidRDefault="00161138" w:rsidP="00E247E7">
      <w:pPr>
        <w:jc w:val="both"/>
      </w:pPr>
    </w:p>
    <w:p w:rsidR="00161138" w:rsidRPr="001E0D2B" w:rsidRDefault="00161138" w:rsidP="00161138">
      <w:pPr>
        <w:tabs>
          <w:tab w:val="left" w:pos="3510"/>
        </w:tabs>
        <w:jc w:val="both"/>
        <w:rPr>
          <w:lang w:val="kk-KZ"/>
        </w:rPr>
      </w:pPr>
      <w:r w:rsidRPr="001E0D2B">
        <w:rPr>
          <w:lang w:val="kk-KZ"/>
        </w:rPr>
        <w:t>Рассмотре</w:t>
      </w:r>
      <w:r>
        <w:rPr>
          <w:lang w:val="kk-KZ"/>
        </w:rPr>
        <w:t>н и одобрен на заседании кафедры</w:t>
      </w:r>
      <w:r w:rsidRPr="001E0D2B">
        <w:rPr>
          <w:lang w:val="kk-KZ"/>
        </w:rPr>
        <w:t xml:space="preserve"> гигиены труда</w:t>
      </w:r>
    </w:p>
    <w:p w:rsidR="00161138" w:rsidRPr="001E0D2B" w:rsidRDefault="00161138" w:rsidP="00161138">
      <w:pPr>
        <w:tabs>
          <w:tab w:val="left" w:pos="3510"/>
        </w:tabs>
        <w:jc w:val="both"/>
        <w:rPr>
          <w:lang w:val="kk-KZ"/>
        </w:rPr>
      </w:pPr>
      <w:r>
        <w:rPr>
          <w:lang w:val="kk-KZ"/>
        </w:rPr>
        <w:t>«_____» ____________2012</w:t>
      </w:r>
      <w:r w:rsidRPr="001E0D2B">
        <w:rPr>
          <w:lang w:val="kk-KZ"/>
        </w:rPr>
        <w:t xml:space="preserve"> г., протокол № _____</w:t>
      </w:r>
    </w:p>
    <w:p w:rsidR="00E247E7" w:rsidRPr="0060474C" w:rsidRDefault="00E247E7" w:rsidP="00E247E7">
      <w:pPr>
        <w:pStyle w:val="af1"/>
        <w:jc w:val="both"/>
        <w:rPr>
          <w:b w:val="0"/>
          <w:sz w:val="24"/>
          <w:szCs w:val="24"/>
          <w:lang w:val="ru-RU"/>
        </w:rPr>
      </w:pPr>
    </w:p>
    <w:p w:rsidR="00161138" w:rsidRPr="001E0D2B" w:rsidRDefault="00161138" w:rsidP="00161138">
      <w:pPr>
        <w:tabs>
          <w:tab w:val="left" w:pos="3510"/>
        </w:tabs>
        <w:jc w:val="both"/>
        <w:rPr>
          <w:lang w:val="kk-KZ"/>
        </w:rPr>
      </w:pPr>
      <w:r w:rsidRPr="001E0D2B">
        <w:rPr>
          <w:lang w:val="kk-KZ"/>
        </w:rPr>
        <w:t>Зав</w:t>
      </w:r>
      <w:r>
        <w:rPr>
          <w:lang w:val="kk-KZ"/>
        </w:rPr>
        <w:t xml:space="preserve"> кафедрой</w:t>
      </w:r>
      <w:r w:rsidRPr="001E0D2B">
        <w:rPr>
          <w:lang w:val="kk-KZ"/>
        </w:rPr>
        <w:t>, д.м.н., профессор _______________ Тогузбаева К.К.</w:t>
      </w:r>
    </w:p>
    <w:p w:rsidR="00E247E7" w:rsidRPr="0060474C" w:rsidRDefault="00E247E7" w:rsidP="00E247E7">
      <w:pPr>
        <w:pStyle w:val="af1"/>
        <w:jc w:val="both"/>
        <w:rPr>
          <w:b w:val="0"/>
          <w:sz w:val="24"/>
          <w:szCs w:val="24"/>
          <w:lang w:val="ru-RU"/>
        </w:rPr>
      </w:pPr>
    </w:p>
    <w:p w:rsidR="00E247E7" w:rsidRDefault="00E247E7" w:rsidP="00E247E7">
      <w:pPr>
        <w:pStyle w:val="af1"/>
        <w:jc w:val="both"/>
        <w:rPr>
          <w:b w:val="0"/>
          <w:sz w:val="24"/>
          <w:szCs w:val="24"/>
          <w:lang w:val="ru-RU"/>
        </w:rPr>
        <w:sectPr w:rsidR="00E247E7" w:rsidSect="00161138">
          <w:pgSz w:w="11906" w:h="16838" w:code="9"/>
          <w:pgMar w:top="851" w:right="851" w:bottom="851" w:left="1361" w:header="850" w:footer="283" w:gutter="0"/>
          <w:cols w:space="720"/>
          <w:docGrid w:linePitch="326"/>
        </w:sectPr>
      </w:pPr>
    </w:p>
    <w:p w:rsidR="00161138" w:rsidRDefault="00161138" w:rsidP="00161138">
      <w:pPr>
        <w:pStyle w:val="ae"/>
        <w:numPr>
          <w:ilvl w:val="0"/>
          <w:numId w:val="42"/>
        </w:numPr>
        <w:jc w:val="both"/>
        <w:rPr>
          <w:sz w:val="24"/>
          <w:szCs w:val="24"/>
          <w:lang w:val="kk-KZ"/>
        </w:rPr>
      </w:pPr>
      <w:r w:rsidRPr="00D1286A">
        <w:rPr>
          <w:sz w:val="24"/>
          <w:szCs w:val="24"/>
        </w:rPr>
        <w:lastRenderedPageBreak/>
        <w:t>Общие сведения</w:t>
      </w:r>
      <w:r w:rsidRPr="00D1286A">
        <w:rPr>
          <w:sz w:val="24"/>
          <w:szCs w:val="24"/>
          <w:lang w:val="kk-KZ"/>
        </w:rPr>
        <w:t>.</w:t>
      </w:r>
    </w:p>
    <w:p w:rsidR="00161138" w:rsidRPr="00D1286A" w:rsidRDefault="00161138" w:rsidP="00161138">
      <w:pPr>
        <w:pStyle w:val="ae"/>
        <w:ind w:left="720"/>
        <w:jc w:val="both"/>
        <w:rPr>
          <w:sz w:val="24"/>
          <w:szCs w:val="24"/>
        </w:rPr>
      </w:pPr>
    </w:p>
    <w:p w:rsidR="00161138" w:rsidRPr="00D1286A" w:rsidRDefault="00161138" w:rsidP="00161138">
      <w:pPr>
        <w:rPr>
          <w:bCs/>
        </w:rPr>
      </w:pPr>
      <w:r w:rsidRPr="00D1286A">
        <w:rPr>
          <w:b/>
          <w:bCs/>
        </w:rPr>
        <w:t>Наименование вуза</w:t>
      </w:r>
      <w:r w:rsidRPr="00D1286A">
        <w:rPr>
          <w:b/>
          <w:bCs/>
          <w:lang w:val="kk-KZ"/>
        </w:rPr>
        <w:t>:</w:t>
      </w:r>
      <w:r w:rsidRPr="00D1286A">
        <w:rPr>
          <w:bCs/>
        </w:rPr>
        <w:t xml:space="preserve">  Казахский Национальный Медицинский университет  имени  С.Д. </w:t>
      </w:r>
      <w:proofErr w:type="spellStart"/>
      <w:r w:rsidRPr="00D1286A">
        <w:rPr>
          <w:bCs/>
        </w:rPr>
        <w:t>Асфендиярова</w:t>
      </w:r>
      <w:proofErr w:type="spellEnd"/>
    </w:p>
    <w:p w:rsidR="00161138" w:rsidRPr="001A2B77" w:rsidRDefault="00161138" w:rsidP="00161138">
      <w:pPr>
        <w:pStyle w:val="af1"/>
        <w:jc w:val="left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Кафедра</w:t>
      </w:r>
      <w:proofErr w:type="gramStart"/>
      <w:r w:rsidRPr="001A2B77">
        <w:rPr>
          <w:bCs/>
          <w:sz w:val="24"/>
          <w:szCs w:val="24"/>
          <w:lang w:val="kk-KZ"/>
        </w:rPr>
        <w:t>:</w:t>
      </w:r>
      <w:r w:rsidRPr="001A2B77">
        <w:rPr>
          <w:b w:val="0"/>
          <w:bCs/>
          <w:sz w:val="24"/>
          <w:szCs w:val="24"/>
          <w:lang w:val="ru-RU"/>
        </w:rPr>
        <w:t>Г</w:t>
      </w:r>
      <w:proofErr w:type="gramEnd"/>
      <w:r w:rsidRPr="001A2B77">
        <w:rPr>
          <w:b w:val="0"/>
          <w:bCs/>
          <w:sz w:val="24"/>
          <w:szCs w:val="24"/>
          <w:lang w:val="ru-RU"/>
        </w:rPr>
        <w:t>игиена труда</w:t>
      </w:r>
    </w:p>
    <w:p w:rsidR="00161138" w:rsidRPr="00553D07" w:rsidRDefault="00161138" w:rsidP="00161138">
      <w:pPr>
        <w:pStyle w:val="af2"/>
        <w:ind w:right="62"/>
        <w:rPr>
          <w:b/>
          <w:bCs/>
        </w:rPr>
      </w:pPr>
      <w:r w:rsidRPr="00553D07">
        <w:rPr>
          <w:b/>
        </w:rPr>
        <w:t>Дисциплина</w:t>
      </w:r>
      <w:r w:rsidRPr="00553D07">
        <w:t xml:space="preserve">:  </w:t>
      </w:r>
      <w:r>
        <w:t>Гигиеническая характеристика вредных производственных факторов</w:t>
      </w:r>
    </w:p>
    <w:p w:rsidR="00161138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E910B0">
        <w:rPr>
          <w:sz w:val="24"/>
          <w:szCs w:val="24"/>
        </w:rPr>
        <w:t>Специальность:</w:t>
      </w:r>
      <w:r w:rsidRPr="00E910B0">
        <w:rPr>
          <w:b w:val="0"/>
          <w:sz w:val="24"/>
          <w:szCs w:val="24"/>
        </w:rPr>
        <w:t>051102 «</w:t>
      </w:r>
      <w:r>
        <w:rPr>
          <w:b w:val="0"/>
          <w:sz w:val="24"/>
          <w:szCs w:val="24"/>
        </w:rPr>
        <w:t>Общественное здрав</w:t>
      </w:r>
      <w:r w:rsidRPr="00E910B0">
        <w:rPr>
          <w:b w:val="0"/>
          <w:sz w:val="24"/>
          <w:szCs w:val="24"/>
        </w:rPr>
        <w:t>оохранение»</w:t>
      </w:r>
      <w:r>
        <w:rPr>
          <w:b w:val="0"/>
          <w:sz w:val="24"/>
          <w:szCs w:val="24"/>
        </w:rPr>
        <w:t>.</w:t>
      </w:r>
    </w:p>
    <w:p w:rsidR="00161138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Объем учебных часов/кредит</w:t>
      </w:r>
      <w:r>
        <w:rPr>
          <w:b w:val="0"/>
          <w:sz w:val="24"/>
          <w:szCs w:val="24"/>
        </w:rPr>
        <w:t xml:space="preserve"> – 2 кредит</w:t>
      </w:r>
      <w:r>
        <w:rPr>
          <w:b w:val="0"/>
          <w:sz w:val="24"/>
          <w:szCs w:val="24"/>
          <w:lang w:val="kk-KZ"/>
        </w:rPr>
        <w:t>а</w:t>
      </w:r>
      <w:r>
        <w:rPr>
          <w:b w:val="0"/>
          <w:sz w:val="24"/>
          <w:szCs w:val="24"/>
        </w:rPr>
        <w:t xml:space="preserve"> (90</w:t>
      </w:r>
      <w:r w:rsidRPr="00D1286A">
        <w:rPr>
          <w:b w:val="0"/>
          <w:sz w:val="24"/>
          <w:szCs w:val="24"/>
        </w:rPr>
        <w:t>часов).</w:t>
      </w:r>
    </w:p>
    <w:p w:rsidR="00161138" w:rsidRPr="00D1286A" w:rsidRDefault="00161138" w:rsidP="00161138">
      <w:pPr>
        <w:rPr>
          <w:b/>
        </w:rPr>
      </w:pPr>
      <w:r w:rsidRPr="00D1286A">
        <w:rPr>
          <w:b/>
        </w:rPr>
        <w:t>Практические (семинарские) занятия</w:t>
      </w:r>
      <w:r>
        <w:t xml:space="preserve"> – 30</w:t>
      </w:r>
      <w:r w:rsidRPr="00D1286A">
        <w:t xml:space="preserve"> часов</w:t>
      </w:r>
    </w:p>
    <w:p w:rsidR="00161138" w:rsidRPr="00D1286A" w:rsidRDefault="00161138" w:rsidP="00161138">
      <w:pPr>
        <w:rPr>
          <w:b/>
        </w:rPr>
      </w:pPr>
      <w:r w:rsidRPr="00D1286A">
        <w:rPr>
          <w:b/>
        </w:rPr>
        <w:t>Самостоятельная работа студентов под руководством преподавателя</w:t>
      </w:r>
      <w:r>
        <w:t xml:space="preserve"> – 14</w:t>
      </w:r>
      <w:r w:rsidRPr="00D1286A">
        <w:t xml:space="preserve"> часов</w:t>
      </w:r>
    </w:p>
    <w:p w:rsidR="00161138" w:rsidRPr="00D1286A" w:rsidRDefault="00161138" w:rsidP="00161138">
      <w:pPr>
        <w:rPr>
          <w:b/>
        </w:rPr>
      </w:pPr>
      <w:r w:rsidRPr="00D1286A">
        <w:rPr>
          <w:b/>
        </w:rPr>
        <w:t>Самостоятельная работа студентов –</w:t>
      </w:r>
      <w:r>
        <w:t xml:space="preserve"> 46</w:t>
      </w:r>
      <w:r w:rsidRPr="00D1286A">
        <w:t xml:space="preserve"> часов</w:t>
      </w:r>
    </w:p>
    <w:p w:rsidR="00161138" w:rsidRPr="00D1286A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Курс:</w:t>
      </w:r>
      <w:r>
        <w:rPr>
          <w:b w:val="0"/>
          <w:sz w:val="24"/>
          <w:szCs w:val="24"/>
        </w:rPr>
        <w:t xml:space="preserve"> 5</w:t>
      </w:r>
    </w:p>
    <w:p w:rsidR="00161138" w:rsidRPr="00D1286A" w:rsidRDefault="00161138" w:rsidP="00161138">
      <w:pPr>
        <w:pStyle w:val="ae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Семестр:</w:t>
      </w:r>
      <w:r>
        <w:rPr>
          <w:b w:val="0"/>
          <w:sz w:val="24"/>
          <w:szCs w:val="24"/>
        </w:rPr>
        <w:t xml:space="preserve"> 9,10</w:t>
      </w:r>
    </w:p>
    <w:p w:rsidR="00161138" w:rsidRPr="00CE3A28" w:rsidRDefault="00161138" w:rsidP="00161138">
      <w:pPr>
        <w:rPr>
          <w:b/>
        </w:rPr>
      </w:pPr>
      <w:r w:rsidRPr="00CE3A28">
        <w:rPr>
          <w:b/>
        </w:rPr>
        <w:t>Форма контроля</w:t>
      </w:r>
      <w:r w:rsidRPr="00CE3A28">
        <w:t xml:space="preserve"> - экзамен</w:t>
      </w:r>
    </w:p>
    <w:p w:rsidR="00E247E7" w:rsidRPr="005E1213" w:rsidRDefault="00E247E7" w:rsidP="00E247E7">
      <w:pPr>
        <w:pStyle w:val="ab"/>
        <w:ind w:firstLine="540"/>
        <w:jc w:val="both"/>
        <w:rPr>
          <w:rFonts w:ascii="Times New Roman" w:hAnsi="Times New Roman"/>
        </w:rPr>
      </w:pPr>
    </w:p>
    <w:p w:rsidR="00E247E7" w:rsidRPr="008060B3" w:rsidRDefault="00E247E7" w:rsidP="00E247E7">
      <w:pPr>
        <w:pStyle w:val="ab"/>
        <w:ind w:firstLine="540"/>
        <w:jc w:val="both"/>
        <w:rPr>
          <w:rFonts w:ascii="Times New Roman" w:hAnsi="Times New Roman"/>
          <w:b/>
          <w:lang w:val="kk-KZ"/>
        </w:rPr>
      </w:pPr>
      <w:r w:rsidRPr="008060B3">
        <w:rPr>
          <w:rFonts w:ascii="Times New Roman" w:hAnsi="Times New Roman"/>
          <w:b/>
          <w:lang w:val="kk-KZ"/>
        </w:rPr>
        <w:t>Сведения о преподавателях электива: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985"/>
        <w:gridCol w:w="1985"/>
        <w:gridCol w:w="3685"/>
      </w:tblGrid>
      <w:tr w:rsidR="00E247E7" w:rsidRPr="009C1301" w:rsidTr="00161138">
        <w:tc>
          <w:tcPr>
            <w:tcW w:w="426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9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  <w:lang w:val="kk-KZ"/>
              </w:rPr>
            </w:pPr>
            <w:r w:rsidRPr="009C1301">
              <w:rPr>
                <w:rFonts w:ascii="Times New Roman" w:hAnsi="Times New Roman"/>
                <w:b/>
                <w:lang w:val="kk-KZ"/>
              </w:rPr>
              <w:t>Ученая степень, должность,</w:t>
            </w:r>
          </w:p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  <w:lang w:val="kk-KZ"/>
              </w:rPr>
            </w:pPr>
            <w:r w:rsidRPr="009C1301">
              <w:rPr>
                <w:rFonts w:ascii="Times New Roman" w:hAnsi="Times New Roman"/>
                <w:b/>
                <w:lang w:val="kk-KZ"/>
              </w:rPr>
              <w:t>звание</w:t>
            </w:r>
          </w:p>
        </w:tc>
        <w:tc>
          <w:tcPr>
            <w:tcW w:w="19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  <w:lang w:val="kk-KZ"/>
              </w:rPr>
            </w:pPr>
            <w:r w:rsidRPr="009C1301">
              <w:rPr>
                <w:rFonts w:ascii="Times New Roman" w:hAnsi="Times New Roman"/>
                <w:b/>
                <w:lang w:val="kk-KZ"/>
              </w:rPr>
              <w:t>Приоритетные научные интересы</w:t>
            </w:r>
          </w:p>
        </w:tc>
        <w:tc>
          <w:tcPr>
            <w:tcW w:w="36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Достижения, труды</w:t>
            </w:r>
          </w:p>
        </w:tc>
      </w:tr>
      <w:tr w:rsidR="00E247E7" w:rsidRPr="009C1301" w:rsidTr="00161138">
        <w:tc>
          <w:tcPr>
            <w:tcW w:w="426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9C1301">
              <w:rPr>
                <w:rFonts w:ascii="Times New Roman" w:hAnsi="Times New Roman"/>
              </w:rPr>
              <w:t>Тогузбаева</w:t>
            </w:r>
            <w:proofErr w:type="spellEnd"/>
            <w:r w:rsidRPr="009C1301"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1985" w:type="dxa"/>
          </w:tcPr>
          <w:p w:rsidR="00E247E7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зав.кафедрой</w:t>
            </w:r>
            <w:proofErr w:type="spellEnd"/>
            <w:r w:rsidR="00E247E7" w:rsidRPr="009C1301">
              <w:rPr>
                <w:rFonts w:ascii="Times New Roman" w:hAnsi="Times New Roman"/>
              </w:rPr>
              <w:t xml:space="preserve"> гигиены труда, профессор</w:t>
            </w:r>
          </w:p>
        </w:tc>
        <w:tc>
          <w:tcPr>
            <w:tcW w:w="19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Исследования в области гигиены и медицины труда, реализация актуальных научных и международных учебных программ.</w:t>
            </w:r>
          </w:p>
        </w:tc>
        <w:tc>
          <w:tcPr>
            <w:tcW w:w="36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9C1301">
              <w:rPr>
                <w:rFonts w:ascii="Times New Roman" w:hAnsi="Times New Roman"/>
                <w:lang w:eastAsia="ko-KR"/>
              </w:rPr>
              <w:t xml:space="preserve"> учебно-методических пособий </w:t>
            </w:r>
            <w:r w:rsidRPr="009C1301">
              <w:rPr>
                <w:rFonts w:ascii="Times New Roman" w:hAnsi="Times New Roman"/>
              </w:rPr>
              <w:t>на государственном и русском языках. Читает лекции по гигиене труда.</w:t>
            </w:r>
          </w:p>
        </w:tc>
      </w:tr>
      <w:tr w:rsidR="00E247E7" w:rsidRPr="009C1301" w:rsidTr="00161138">
        <w:tc>
          <w:tcPr>
            <w:tcW w:w="426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9C1301">
              <w:rPr>
                <w:rFonts w:ascii="Times New Roman" w:hAnsi="Times New Roman"/>
              </w:rPr>
              <w:t>Бекмагамбе-това</w:t>
            </w:r>
            <w:proofErr w:type="spellEnd"/>
            <w:r w:rsidRPr="009C1301">
              <w:rPr>
                <w:rFonts w:ascii="Times New Roman" w:hAnsi="Times New Roman"/>
              </w:rPr>
              <w:t xml:space="preserve"> Ж.Д.</w:t>
            </w:r>
          </w:p>
        </w:tc>
        <w:tc>
          <w:tcPr>
            <w:tcW w:w="1985" w:type="dxa"/>
          </w:tcPr>
          <w:p w:rsidR="00E247E7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Д.м.н., профессор кафедры</w:t>
            </w:r>
            <w:r w:rsidR="00E247E7" w:rsidRPr="009C1301">
              <w:rPr>
                <w:rFonts w:ascii="Times New Roman" w:hAnsi="Times New Roman"/>
              </w:rPr>
              <w:t xml:space="preserve"> гигиены труда</w:t>
            </w:r>
          </w:p>
        </w:tc>
        <w:tc>
          <w:tcPr>
            <w:tcW w:w="19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Исследования  состояния окружающей среды и здоровья населения в регионах ракетно-ядерных испытательных; реализация</w:t>
            </w:r>
          </w:p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 xml:space="preserve">актуальных научных программ, образовательной программы </w:t>
            </w:r>
            <w:proofErr w:type="spellStart"/>
            <w:r w:rsidRPr="009C1301">
              <w:rPr>
                <w:rFonts w:ascii="Times New Roman" w:hAnsi="Times New Roman"/>
              </w:rPr>
              <w:t>КазНМУ</w:t>
            </w:r>
            <w:proofErr w:type="spellEnd"/>
            <w:r w:rsidRPr="009C13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85" w:type="dxa"/>
          </w:tcPr>
          <w:p w:rsidR="00E247E7" w:rsidRPr="009C1301" w:rsidRDefault="00E247E7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Разработчик типовых программ для медицинских вузов республики по общей и радиационной гигиене для медико-профилактического факультета. Автор свыше 130 публикаций, в том числе учебника «Гигиена» и учебного пособия «Радиационная гигиена» на казахском и русском языках. Читает лекции по радиационной гигиене на медико-профилактическом факультете.</w:t>
            </w:r>
          </w:p>
        </w:tc>
      </w:tr>
      <w:tr w:rsidR="00161138" w:rsidRPr="009C1301" w:rsidTr="00161138">
        <w:tc>
          <w:tcPr>
            <w:tcW w:w="426" w:type="dxa"/>
          </w:tcPr>
          <w:p w:rsidR="00161138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161138" w:rsidRPr="00360AA8" w:rsidRDefault="00161138" w:rsidP="00161138">
            <w:pPr>
              <w:ind w:left="-75" w:right="140"/>
              <w:jc w:val="both"/>
            </w:pPr>
            <w:proofErr w:type="spellStart"/>
            <w:r w:rsidRPr="00360AA8">
              <w:t>Ниязбекова</w:t>
            </w:r>
            <w:proofErr w:type="spellEnd"/>
            <w:r w:rsidRPr="00360AA8">
              <w:t xml:space="preserve"> Л.С.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 xml:space="preserve">К.м.н., </w:t>
            </w:r>
            <w:proofErr w:type="spellStart"/>
            <w:r w:rsidRPr="00360AA8">
              <w:t>ст</w:t>
            </w:r>
            <w:proofErr w:type="gramStart"/>
            <w:r w:rsidRPr="00360AA8">
              <w:t>.п</w:t>
            </w:r>
            <w:proofErr w:type="gramEnd"/>
            <w:r w:rsidRPr="00360AA8">
              <w:t>реподава-тель</w:t>
            </w:r>
            <w:proofErr w:type="spellEnd"/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Исследования в области гигиены труда на предприятиях по производству цемента</w:t>
            </w:r>
          </w:p>
        </w:tc>
        <w:tc>
          <w:tcPr>
            <w:tcW w:w="3685" w:type="dxa"/>
          </w:tcPr>
          <w:p w:rsidR="00161138" w:rsidRPr="00360AA8" w:rsidRDefault="00161138" w:rsidP="00161138">
            <w:pPr>
              <w:tabs>
                <w:tab w:val="num" w:pos="324"/>
              </w:tabs>
              <w:ind w:left="-75" w:right="140"/>
              <w:jc w:val="both"/>
            </w:pPr>
            <w:r w:rsidRPr="00360AA8">
              <w:t>Разработчик типовых программ для медицинских вузов республики по гигиене труда, автор более 40 трудов, в том числе учебных пособий. Читает лекции по гигиене труда.</w:t>
            </w:r>
          </w:p>
        </w:tc>
      </w:tr>
      <w:tr w:rsidR="00161138" w:rsidRPr="009C1301" w:rsidTr="00161138">
        <w:tc>
          <w:tcPr>
            <w:tcW w:w="426" w:type="dxa"/>
          </w:tcPr>
          <w:p w:rsidR="00161138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161138" w:rsidRPr="00360AA8" w:rsidRDefault="00161138" w:rsidP="00161138">
            <w:pPr>
              <w:ind w:left="-75" w:right="140"/>
              <w:jc w:val="both"/>
            </w:pPr>
            <w:proofErr w:type="spellStart"/>
            <w:r>
              <w:t>Сейдуанова</w:t>
            </w:r>
            <w:r w:rsidRPr="00360AA8">
              <w:t>Л.</w:t>
            </w:r>
            <w:r w:rsidRPr="00360AA8">
              <w:lastRenderedPageBreak/>
              <w:t>Б</w:t>
            </w:r>
            <w:proofErr w:type="spellEnd"/>
            <w:r w:rsidRPr="00360AA8">
              <w:t xml:space="preserve">., 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lastRenderedPageBreak/>
              <w:t>б/</w:t>
            </w:r>
            <w:proofErr w:type="gramStart"/>
            <w:r w:rsidRPr="00360AA8">
              <w:t>с</w:t>
            </w:r>
            <w:proofErr w:type="gramEnd"/>
            <w:r w:rsidRPr="00360AA8">
              <w:t xml:space="preserve">, </w:t>
            </w:r>
            <w:r w:rsidRPr="00360AA8">
              <w:lastRenderedPageBreak/>
              <w:t>преподаватель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lastRenderedPageBreak/>
              <w:t xml:space="preserve">Исследования в </w:t>
            </w:r>
            <w:r w:rsidRPr="00360AA8">
              <w:lastRenderedPageBreak/>
              <w:t xml:space="preserve">области гигиены труда </w:t>
            </w:r>
          </w:p>
        </w:tc>
        <w:tc>
          <w:tcPr>
            <w:tcW w:w="36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lastRenderedPageBreak/>
              <w:t xml:space="preserve">Разработчик типовых программ </w:t>
            </w:r>
            <w:r w:rsidRPr="00360AA8">
              <w:lastRenderedPageBreak/>
              <w:t>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161138" w:rsidRPr="009C1301" w:rsidTr="00161138">
        <w:tc>
          <w:tcPr>
            <w:tcW w:w="426" w:type="dxa"/>
          </w:tcPr>
          <w:p w:rsidR="00161138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161138" w:rsidRPr="00360AA8" w:rsidRDefault="00161138" w:rsidP="00161138">
            <w:pPr>
              <w:ind w:left="-75" w:right="140"/>
              <w:jc w:val="both"/>
            </w:pPr>
            <w:proofErr w:type="spellStart"/>
            <w:r>
              <w:t>Нуршабекова</w:t>
            </w:r>
            <w:proofErr w:type="spellEnd"/>
            <w:r w:rsidRPr="00360AA8">
              <w:t xml:space="preserve"> А.Б.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б/</w:t>
            </w:r>
            <w:proofErr w:type="gramStart"/>
            <w:r w:rsidRPr="00360AA8">
              <w:t>с</w:t>
            </w:r>
            <w:proofErr w:type="gramEnd"/>
            <w:r w:rsidRPr="00360AA8">
              <w:t>, преподаватель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 xml:space="preserve">Исследования в области гигиены труда </w:t>
            </w:r>
          </w:p>
        </w:tc>
        <w:tc>
          <w:tcPr>
            <w:tcW w:w="36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  <w:tr w:rsidR="00161138" w:rsidRPr="009C1301" w:rsidTr="00161138">
        <w:tc>
          <w:tcPr>
            <w:tcW w:w="426" w:type="dxa"/>
          </w:tcPr>
          <w:p w:rsidR="00161138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161138" w:rsidRPr="00360AA8" w:rsidRDefault="00161138" w:rsidP="00161138">
            <w:pPr>
              <w:ind w:left="-75" w:right="140"/>
              <w:jc w:val="both"/>
            </w:pPr>
            <w:proofErr w:type="spellStart"/>
            <w:r w:rsidRPr="00360AA8">
              <w:t>Жунистаев</w:t>
            </w:r>
            <w:proofErr w:type="spellEnd"/>
            <w:r w:rsidRPr="00360AA8">
              <w:t xml:space="preserve"> Д.Д.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б/</w:t>
            </w:r>
            <w:proofErr w:type="gramStart"/>
            <w:r w:rsidRPr="00360AA8">
              <w:t>с</w:t>
            </w:r>
            <w:proofErr w:type="gramEnd"/>
            <w:r w:rsidRPr="00360AA8">
              <w:t>, преподаватель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 xml:space="preserve">Исследования в области гигиены труда </w:t>
            </w:r>
          </w:p>
        </w:tc>
        <w:tc>
          <w:tcPr>
            <w:tcW w:w="36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Разработчик типовых программ для медицинских вузов республики по гигиене труда, автор более 40 трудов, в том числе учебных пособий.</w:t>
            </w:r>
          </w:p>
        </w:tc>
      </w:tr>
      <w:tr w:rsidR="00161138" w:rsidRPr="009C1301" w:rsidTr="00161138">
        <w:tc>
          <w:tcPr>
            <w:tcW w:w="426" w:type="dxa"/>
          </w:tcPr>
          <w:p w:rsidR="00161138" w:rsidRPr="009C1301" w:rsidRDefault="00161138" w:rsidP="00161138">
            <w:pPr>
              <w:pStyle w:val="ab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161138" w:rsidRPr="00766A53" w:rsidRDefault="00161138" w:rsidP="00161138">
            <w:pPr>
              <w:ind w:left="-75" w:right="140"/>
              <w:jc w:val="both"/>
              <w:rPr>
                <w:lang w:val="kk-KZ"/>
              </w:rPr>
            </w:pPr>
            <w:r>
              <w:rPr>
                <w:lang w:val="kk-KZ"/>
              </w:rPr>
              <w:t>Мырзахметова Ш.К.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б/</w:t>
            </w:r>
            <w:proofErr w:type="gramStart"/>
            <w:r w:rsidRPr="00360AA8">
              <w:t>с</w:t>
            </w:r>
            <w:proofErr w:type="gramEnd"/>
            <w:r w:rsidRPr="00360AA8">
              <w:t>, преподаватель</w:t>
            </w:r>
          </w:p>
        </w:tc>
        <w:tc>
          <w:tcPr>
            <w:tcW w:w="19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 xml:space="preserve">Исследования в области гигиены труда </w:t>
            </w:r>
          </w:p>
        </w:tc>
        <w:tc>
          <w:tcPr>
            <w:tcW w:w="3685" w:type="dxa"/>
          </w:tcPr>
          <w:p w:rsidR="00161138" w:rsidRPr="00360AA8" w:rsidRDefault="00161138" w:rsidP="00161138">
            <w:pPr>
              <w:ind w:left="-75" w:right="140"/>
              <w:jc w:val="both"/>
            </w:pPr>
            <w:r w:rsidRPr="00360AA8"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</w:tbl>
    <w:p w:rsidR="00E247E7" w:rsidRPr="006274CD" w:rsidRDefault="00E247E7" w:rsidP="00E247E7">
      <w:pPr>
        <w:pStyle w:val="af1"/>
        <w:ind w:firstLine="567"/>
        <w:jc w:val="both"/>
        <w:rPr>
          <w:bCs/>
          <w:sz w:val="24"/>
          <w:szCs w:val="24"/>
          <w:lang w:val="ru-RU"/>
        </w:rPr>
      </w:pPr>
    </w:p>
    <w:p w:rsidR="00E247E7" w:rsidRPr="00C51C3F" w:rsidRDefault="00E247E7" w:rsidP="00C4732F">
      <w:pPr>
        <w:pStyle w:val="af1"/>
        <w:tabs>
          <w:tab w:val="left" w:pos="0"/>
        </w:tabs>
        <w:ind w:right="-142" w:firstLine="540"/>
        <w:jc w:val="both"/>
        <w:rPr>
          <w:b w:val="0"/>
          <w:sz w:val="24"/>
          <w:szCs w:val="24"/>
          <w:lang w:val="ru-RU"/>
        </w:rPr>
      </w:pPr>
      <w:r w:rsidRPr="00C51C3F">
        <w:rPr>
          <w:sz w:val="24"/>
          <w:szCs w:val="24"/>
          <w:lang w:val="ru-RU"/>
        </w:rPr>
        <w:t xml:space="preserve">Контактная </w:t>
      </w:r>
      <w:proofErr w:type="spellStart"/>
      <w:r w:rsidRPr="00C51C3F">
        <w:rPr>
          <w:sz w:val="24"/>
          <w:szCs w:val="24"/>
          <w:lang w:val="ru-RU"/>
        </w:rPr>
        <w:t>информация</w:t>
      </w:r>
      <w:proofErr w:type="gramStart"/>
      <w:r w:rsidRPr="00C51C3F">
        <w:rPr>
          <w:sz w:val="24"/>
          <w:szCs w:val="24"/>
          <w:lang w:val="ru-RU"/>
        </w:rPr>
        <w:t>:</w:t>
      </w:r>
      <w:r>
        <w:rPr>
          <w:b w:val="0"/>
          <w:i/>
          <w:sz w:val="24"/>
          <w:szCs w:val="24"/>
          <w:lang w:val="ru-RU"/>
        </w:rPr>
        <w:t>м</w:t>
      </w:r>
      <w:proofErr w:type="gramEnd"/>
      <w:r>
        <w:rPr>
          <w:b w:val="0"/>
          <w:i/>
          <w:sz w:val="24"/>
          <w:szCs w:val="24"/>
          <w:lang w:val="ru-RU"/>
        </w:rPr>
        <w:t>естонахождение</w:t>
      </w:r>
      <w:proofErr w:type="spellEnd"/>
      <w:r w:rsidRPr="00C51C3F">
        <w:rPr>
          <w:b w:val="0"/>
          <w:i/>
          <w:sz w:val="24"/>
          <w:szCs w:val="24"/>
          <w:lang w:val="ru-RU"/>
        </w:rPr>
        <w:t xml:space="preserve"> кафедры</w:t>
      </w:r>
      <w:r w:rsidRPr="00C51C3F">
        <w:rPr>
          <w:b w:val="0"/>
          <w:sz w:val="24"/>
          <w:szCs w:val="24"/>
          <w:lang w:val="ru-RU"/>
        </w:rPr>
        <w:t xml:space="preserve"> - ул. </w:t>
      </w:r>
      <w:proofErr w:type="spellStart"/>
      <w:r w:rsidRPr="00C51C3F">
        <w:rPr>
          <w:b w:val="0"/>
          <w:sz w:val="24"/>
          <w:szCs w:val="24"/>
          <w:lang w:val="ru-RU"/>
        </w:rPr>
        <w:t>Утепова</w:t>
      </w:r>
      <w:proofErr w:type="spellEnd"/>
      <w:r w:rsidRPr="00C51C3F">
        <w:rPr>
          <w:b w:val="0"/>
          <w:sz w:val="24"/>
          <w:szCs w:val="24"/>
          <w:lang w:val="ru-RU"/>
        </w:rPr>
        <w:t xml:space="preserve"> 19А ВШОЗ 5 этаж</w:t>
      </w:r>
      <w:r>
        <w:rPr>
          <w:b w:val="0"/>
          <w:sz w:val="24"/>
          <w:szCs w:val="24"/>
          <w:lang w:val="ru-RU"/>
        </w:rPr>
        <w:t xml:space="preserve">, </w:t>
      </w:r>
      <w:proofErr w:type="spellStart"/>
      <w:r>
        <w:rPr>
          <w:b w:val="0"/>
          <w:sz w:val="24"/>
          <w:szCs w:val="24"/>
          <w:lang w:val="ru-RU"/>
        </w:rPr>
        <w:t>каб</w:t>
      </w:r>
      <w:proofErr w:type="spellEnd"/>
      <w:r>
        <w:rPr>
          <w:b w:val="0"/>
          <w:sz w:val="24"/>
          <w:szCs w:val="24"/>
          <w:lang w:val="ru-RU"/>
        </w:rPr>
        <w:t>. 14.</w:t>
      </w:r>
    </w:p>
    <w:p w:rsidR="00E247E7" w:rsidRPr="00C51C3F" w:rsidRDefault="00E247E7" w:rsidP="00C4732F">
      <w:pPr>
        <w:tabs>
          <w:tab w:val="left" w:pos="0"/>
        </w:tabs>
        <w:ind w:right="-142"/>
        <w:jc w:val="both"/>
      </w:pPr>
    </w:p>
    <w:p w:rsidR="00E247E7" w:rsidRPr="00E34DBE" w:rsidRDefault="00E247E7" w:rsidP="00C4732F">
      <w:pPr>
        <w:tabs>
          <w:tab w:val="left" w:pos="0"/>
        </w:tabs>
        <w:ind w:right="-142" w:firstLine="540"/>
        <w:jc w:val="both"/>
      </w:pPr>
      <w:r>
        <w:rPr>
          <w:b/>
          <w:bCs/>
        </w:rPr>
        <w:t xml:space="preserve">Политика </w:t>
      </w:r>
      <w:r w:rsidRPr="00E34DBE">
        <w:rPr>
          <w:b/>
          <w:bCs/>
        </w:rPr>
        <w:t xml:space="preserve">дисциплины </w:t>
      </w:r>
      <w:r w:rsidRPr="00E34DBE">
        <w:rPr>
          <w:bCs/>
        </w:rPr>
        <w:t xml:space="preserve">заключается в последовательном </w:t>
      </w:r>
      <w:r w:rsidRPr="00E34DBE">
        <w:t>и целенаправленном о</w:t>
      </w:r>
      <w:r>
        <w:t>существлении учебного процесса.</w:t>
      </w:r>
      <w:r w:rsidRPr="00E34DBE">
        <w:t xml:space="preserve"> Требования преподавателей к студентам основаны</w:t>
      </w:r>
      <w:r>
        <w:t xml:space="preserve"> на общих принципах обучения в </w:t>
      </w:r>
      <w:r w:rsidRPr="00E34DBE">
        <w:t>высших учебных заведениях РК: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</w:pPr>
      <w:r>
        <w:t>1.Обяза</w:t>
      </w:r>
      <w:r w:rsidRPr="00E34DBE">
        <w:t xml:space="preserve">тельное </w:t>
      </w:r>
      <w:r>
        <w:t>посещение практических занятий.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</w:pPr>
      <w:r>
        <w:t>2.</w:t>
      </w:r>
      <w:r w:rsidRPr="00E34DBE">
        <w:t>Активное участие в учебном процессе (подготовка теоретического материала, решение ситуационных задач и тес</w:t>
      </w:r>
      <w:r>
        <w:t>тов, самостоятельное выполнение практических работ).</w:t>
      </w:r>
    </w:p>
    <w:p w:rsidR="00E247E7" w:rsidRDefault="00E247E7" w:rsidP="00C4732F">
      <w:pPr>
        <w:tabs>
          <w:tab w:val="left" w:pos="0"/>
        </w:tabs>
        <w:ind w:right="-142"/>
        <w:jc w:val="both"/>
      </w:pPr>
      <w:r>
        <w:t>3.</w:t>
      </w:r>
      <w:r w:rsidRPr="00E34DBE">
        <w:t>Аккуратное ведение тетрадей: для практических занятий, для выполнения заданий по внеаудиторной самостоятельной работе.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</w:pPr>
      <w:r>
        <w:t>4.</w:t>
      </w:r>
      <w:r w:rsidRPr="00E34DBE">
        <w:t>Присутствие на занятиях в медицинских халатах</w:t>
      </w:r>
      <w:r>
        <w:t>.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</w:pPr>
      <w:r>
        <w:t>5.</w:t>
      </w:r>
      <w:r w:rsidRPr="00E34DBE">
        <w:t>Обязательное выполнение СРС</w:t>
      </w:r>
      <w:r>
        <w:t>П и СРС по тематическому плану.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  <w:rPr>
          <w:b/>
          <w:bCs/>
        </w:rPr>
      </w:pPr>
      <w:r>
        <w:t>6.</w:t>
      </w:r>
      <w:r w:rsidRPr="00E34DBE">
        <w:t>Активное участие студентов в научно-исследовательской работе (НИРС) и в мероприятиях кафедры по усовершенствованию учебно-методического процесса.</w:t>
      </w:r>
    </w:p>
    <w:p w:rsidR="00E247E7" w:rsidRPr="00E34DBE" w:rsidRDefault="00E247E7" w:rsidP="00C4732F">
      <w:pPr>
        <w:tabs>
          <w:tab w:val="left" w:pos="0"/>
        </w:tabs>
        <w:ind w:right="-142"/>
        <w:jc w:val="both"/>
        <w:rPr>
          <w:b/>
          <w:bCs/>
        </w:rPr>
      </w:pPr>
      <w:r>
        <w:t>7.</w:t>
      </w:r>
      <w:r w:rsidRPr="00E34DBE">
        <w:t>Не опаздывать на заняти</w:t>
      </w:r>
      <w:r>
        <w:t>я.</w:t>
      </w:r>
    </w:p>
    <w:p w:rsidR="00E247E7" w:rsidRPr="008060B3" w:rsidRDefault="00E247E7" w:rsidP="00C4732F">
      <w:pPr>
        <w:pStyle w:val="ab"/>
        <w:tabs>
          <w:tab w:val="left" w:pos="0"/>
        </w:tabs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8.</w:t>
      </w:r>
      <w:r w:rsidRPr="000202F2">
        <w:rPr>
          <w:rFonts w:ascii="Times New Roman" w:hAnsi="Times New Roman"/>
        </w:rPr>
        <w:t>Не пропускать занятия без уважительной причины</w:t>
      </w:r>
      <w:r>
        <w:rPr>
          <w:rFonts w:ascii="Times New Roman" w:hAnsi="Times New Roman"/>
        </w:rPr>
        <w:t>.</w:t>
      </w:r>
    </w:p>
    <w:p w:rsidR="00E247E7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  <w:sectPr w:rsidR="00E247E7" w:rsidSect="009B2A50">
          <w:pgSz w:w="11906" w:h="16838" w:code="9"/>
          <w:pgMar w:top="851" w:right="851" w:bottom="851" w:left="1361" w:header="720" w:footer="283" w:gutter="0"/>
          <w:cols w:space="720"/>
          <w:docGrid w:linePitch="326"/>
        </w:sectPr>
      </w:pPr>
    </w:p>
    <w:p w:rsidR="00E247E7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2.Программа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</w:t>
      </w:r>
      <w:r w:rsidRPr="005E1213">
        <w:rPr>
          <w:rFonts w:ascii="Times New Roman" w:hAnsi="Times New Roman"/>
          <w:b/>
        </w:rPr>
        <w:t>Введение.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</w:pPr>
      <w:proofErr w:type="gramStart"/>
      <w:r w:rsidRPr="005E1213">
        <w:rPr>
          <w:rFonts w:ascii="Times New Roman" w:hAnsi="Times New Roman"/>
        </w:rPr>
        <w:t>В условиях научно-технического прогресса главной задачей специалистов по гигиене труда является их активное опережающие влияние на гигиеническую оптимизацию новых технологических схем, процессов и оборудования от опытной разработки, до промышленно</w:t>
      </w:r>
      <w:r>
        <w:rPr>
          <w:rFonts w:ascii="Times New Roman" w:hAnsi="Times New Roman"/>
        </w:rPr>
        <w:t>го внедрения.</w:t>
      </w:r>
      <w:proofErr w:type="gramEnd"/>
      <w:r>
        <w:rPr>
          <w:rFonts w:ascii="Times New Roman" w:hAnsi="Times New Roman"/>
        </w:rPr>
        <w:t xml:space="preserve"> Следует помнить, ч</w:t>
      </w:r>
      <w:r w:rsidRPr="005E1213">
        <w:rPr>
          <w:rFonts w:ascii="Times New Roman" w:hAnsi="Times New Roman"/>
        </w:rPr>
        <w:t>то рост е</w:t>
      </w:r>
      <w:r>
        <w:rPr>
          <w:rFonts w:ascii="Times New Roman" w:hAnsi="Times New Roman"/>
        </w:rPr>
        <w:t xml:space="preserve">диничных мощностей </w:t>
      </w:r>
      <w:r w:rsidRPr="005E1213">
        <w:rPr>
          <w:rFonts w:ascii="Times New Roman" w:hAnsi="Times New Roman"/>
        </w:rPr>
        <w:t>скоростей машин и агрегатов неизбежно приводит к увеличению таких физических факторов производственной среды, как шум, вибрация, ультра и инфразвук. Необходимо предусматривать эффективную защиту от этих вредных факторов, начиная с</w:t>
      </w:r>
      <w:r>
        <w:rPr>
          <w:rFonts w:ascii="Times New Roman" w:hAnsi="Times New Roman"/>
        </w:rPr>
        <w:t>о</w:t>
      </w:r>
      <w:r w:rsidRPr="005E1213">
        <w:rPr>
          <w:rFonts w:ascii="Times New Roman" w:hAnsi="Times New Roman"/>
        </w:rPr>
        <w:t xml:space="preserve"> стадии проектирования оборудования до его внедрения.</w:t>
      </w:r>
    </w:p>
    <w:p w:rsidR="00E247E7" w:rsidRPr="00B60F4B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</w:pPr>
      <w:r w:rsidRPr="00B60F4B">
        <w:rPr>
          <w:rFonts w:ascii="Times New Roman" w:hAnsi="Times New Roman"/>
          <w:b/>
        </w:rPr>
        <w:t xml:space="preserve">2.2.Цель элективного </w:t>
      </w:r>
      <w:proofErr w:type="spellStart"/>
      <w:r w:rsidRPr="00B60F4B">
        <w:rPr>
          <w:rFonts w:ascii="Times New Roman" w:hAnsi="Times New Roman"/>
          <w:b/>
        </w:rPr>
        <w:t>цикла</w:t>
      </w:r>
      <w:proofErr w:type="gramStart"/>
      <w:r w:rsidRPr="00B60F4B">
        <w:rPr>
          <w:rFonts w:ascii="Times New Roman" w:hAnsi="Times New Roman"/>
          <w:b/>
        </w:rPr>
        <w:t>:</w:t>
      </w:r>
      <w:r w:rsidR="00161138" w:rsidRPr="00161138">
        <w:rPr>
          <w:rFonts w:ascii="Times New Roman" w:hAnsi="Times New Roman"/>
        </w:rPr>
        <w:t>Ф</w:t>
      </w:r>
      <w:proofErr w:type="gramEnd"/>
      <w:r w:rsidR="00161138" w:rsidRPr="00161138">
        <w:rPr>
          <w:rFonts w:ascii="Times New Roman" w:hAnsi="Times New Roman"/>
        </w:rPr>
        <w:t>ормировать</w:t>
      </w:r>
      <w:proofErr w:type="spellEnd"/>
      <w:r w:rsidR="00161138" w:rsidRPr="00161138">
        <w:rPr>
          <w:rFonts w:ascii="Times New Roman" w:hAnsi="Times New Roman"/>
        </w:rPr>
        <w:t xml:space="preserve"> у студентов </w:t>
      </w:r>
      <w:r w:rsidR="00161138">
        <w:rPr>
          <w:rFonts w:ascii="Times New Roman" w:hAnsi="Times New Roman"/>
        </w:rPr>
        <w:t>цельное представление о</w:t>
      </w:r>
      <w:r w:rsidRPr="00B60F4B">
        <w:rPr>
          <w:rFonts w:ascii="Times New Roman" w:hAnsi="Times New Roman"/>
        </w:rPr>
        <w:t xml:space="preserve"> физических, химических свойствах каждого вредного и опасного производственного фактора, их биологическом значении, об отдаленных последствиях их воздействия, особенностях их анализа в воздухе рабочей зоны промышленных предприятий и на рабочих местах.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</w:rPr>
        <w:t>2.3.Задачи обучения.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Формировать знания по особенностям</w:t>
      </w:r>
      <w:r w:rsidRPr="005E1213">
        <w:rPr>
          <w:rFonts w:ascii="Times New Roman" w:hAnsi="Times New Roman"/>
        </w:rPr>
        <w:t xml:space="preserve"> действия на организм каждого вредного и опасного производственного фактора</w:t>
      </w:r>
      <w:r>
        <w:rPr>
          <w:rFonts w:ascii="Times New Roman" w:hAnsi="Times New Roman"/>
        </w:rPr>
        <w:t>.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 w:rsidRPr="005E121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4.</w:t>
      </w:r>
      <w:r w:rsidRPr="005E1213">
        <w:rPr>
          <w:rFonts w:ascii="Times New Roman" w:hAnsi="Times New Roman"/>
          <w:b/>
        </w:rPr>
        <w:t xml:space="preserve">Конечные результаты обучения: </w:t>
      </w:r>
    </w:p>
    <w:p w:rsidR="00BD5935" w:rsidRPr="00BD5935" w:rsidRDefault="00BD5935" w:rsidP="00BD5935">
      <w:pPr>
        <w:pStyle w:val="ae"/>
        <w:jc w:val="left"/>
        <w:rPr>
          <w:b w:val="0"/>
          <w:sz w:val="22"/>
          <w:szCs w:val="22"/>
          <w:lang w:val="kk-KZ"/>
        </w:rPr>
      </w:pPr>
      <w:r w:rsidRPr="00BD5935">
        <w:rPr>
          <w:sz w:val="22"/>
          <w:szCs w:val="22"/>
          <w:u w:val="single"/>
        </w:rPr>
        <w:t>Формировать знания (когнитивные):</w:t>
      </w:r>
    </w:p>
    <w:p w:rsidR="00BD5935" w:rsidRPr="00BD5935" w:rsidRDefault="00BD5935" w:rsidP="00BD5935">
      <w:pPr>
        <w:pStyle w:val="ae"/>
        <w:numPr>
          <w:ilvl w:val="0"/>
          <w:numId w:val="43"/>
        </w:numPr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правовые основы цикла</w:t>
      </w:r>
    </w:p>
    <w:p w:rsidR="00BD5935" w:rsidRPr="00BD5935" w:rsidRDefault="00BD5935" w:rsidP="00BD5935">
      <w:pPr>
        <w:pStyle w:val="ae"/>
        <w:numPr>
          <w:ilvl w:val="0"/>
          <w:numId w:val="43"/>
        </w:numPr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цели и задачи определения вредных и опасных производственных факторов в рабочей зоне;</w:t>
      </w:r>
    </w:p>
    <w:p w:rsidR="00BD5935" w:rsidRPr="00BD5935" w:rsidRDefault="00BD5935" w:rsidP="00BD5935">
      <w:pPr>
        <w:pStyle w:val="ae"/>
        <w:numPr>
          <w:ilvl w:val="0"/>
          <w:numId w:val="43"/>
        </w:numPr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основные параметры, характеризующие методику определения вредных и опасных производственных факторов;</w:t>
      </w:r>
    </w:p>
    <w:p w:rsidR="00BD5935" w:rsidRPr="00BD5935" w:rsidRDefault="00BD5935" w:rsidP="00BD5935">
      <w:pPr>
        <w:pStyle w:val="ae"/>
        <w:numPr>
          <w:ilvl w:val="0"/>
          <w:numId w:val="43"/>
        </w:numPr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принципы, на которых основана та или иная методика;</w:t>
      </w:r>
    </w:p>
    <w:p w:rsidR="00BD5935" w:rsidRPr="00BD5935" w:rsidRDefault="00BD5935" w:rsidP="00BD5935">
      <w:pPr>
        <w:pStyle w:val="ae"/>
        <w:numPr>
          <w:ilvl w:val="0"/>
          <w:numId w:val="43"/>
        </w:numPr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все этапы работы при определении вредных и опасных производственных факторов;</w:t>
      </w:r>
    </w:p>
    <w:p w:rsidR="00BD5935" w:rsidRPr="00BD5935" w:rsidRDefault="00BD5935" w:rsidP="00BD5935">
      <w:pPr>
        <w:pStyle w:val="ad"/>
        <w:numPr>
          <w:ilvl w:val="0"/>
          <w:numId w:val="43"/>
        </w:numPr>
        <w:jc w:val="both"/>
        <w:rPr>
          <w:sz w:val="22"/>
          <w:szCs w:val="22"/>
        </w:rPr>
      </w:pPr>
      <w:r w:rsidRPr="00BD5935">
        <w:rPr>
          <w:sz w:val="22"/>
          <w:szCs w:val="22"/>
        </w:rPr>
        <w:t>осуществления предупредительного и текущего санитарного надзора за предприятиями цветной металлургии.</w:t>
      </w:r>
    </w:p>
    <w:p w:rsidR="00BD5935" w:rsidRPr="00BD5935" w:rsidRDefault="00BD5935" w:rsidP="00BD5935">
      <w:pPr>
        <w:pStyle w:val="ab"/>
        <w:numPr>
          <w:ilvl w:val="0"/>
          <w:numId w:val="44"/>
        </w:numPr>
        <w:rPr>
          <w:rFonts w:ascii="Times New Roman" w:hAnsi="Times New Roman"/>
        </w:rPr>
      </w:pPr>
      <w:r w:rsidRPr="00BD5935">
        <w:rPr>
          <w:rFonts w:ascii="Times New Roman" w:hAnsi="Times New Roman"/>
        </w:rPr>
        <w:t>осуществления предупредительного и текущего санитарного надзора за предприятиями по добыче и переработке нефти и газа.</w:t>
      </w:r>
    </w:p>
    <w:p w:rsidR="00BD5935" w:rsidRPr="00BD5935" w:rsidRDefault="00BD5935" w:rsidP="00BD5935">
      <w:pPr>
        <w:pStyle w:val="ab"/>
        <w:numPr>
          <w:ilvl w:val="0"/>
          <w:numId w:val="44"/>
        </w:numPr>
        <w:rPr>
          <w:rFonts w:ascii="Times New Roman" w:hAnsi="Times New Roman"/>
        </w:rPr>
      </w:pPr>
      <w:r w:rsidRPr="00BD5935">
        <w:rPr>
          <w:rFonts w:ascii="Times New Roman" w:hAnsi="Times New Roman"/>
        </w:rPr>
        <w:t xml:space="preserve">влияющие </w:t>
      </w:r>
      <w:proofErr w:type="gramStart"/>
      <w:r w:rsidRPr="00BD5935">
        <w:rPr>
          <w:rFonts w:ascii="Times New Roman" w:hAnsi="Times New Roman"/>
        </w:rPr>
        <w:t>отрицательных</w:t>
      </w:r>
      <w:proofErr w:type="gramEnd"/>
      <w:r w:rsidRPr="00BD5935">
        <w:rPr>
          <w:rFonts w:ascii="Times New Roman" w:hAnsi="Times New Roman"/>
        </w:rPr>
        <w:t xml:space="preserve"> на состояние здоровья при работе с ПВМ и ВДТ</w:t>
      </w:r>
    </w:p>
    <w:p w:rsidR="00BD5935" w:rsidRPr="00BD5935" w:rsidRDefault="00BD5935" w:rsidP="00BD5935">
      <w:pPr>
        <w:jc w:val="both"/>
        <w:rPr>
          <w:b/>
          <w:u w:val="single"/>
        </w:rPr>
      </w:pPr>
      <w:r>
        <w:rPr>
          <w:b/>
          <w:u w:val="single"/>
        </w:rPr>
        <w:t>Ф</w:t>
      </w:r>
      <w:r w:rsidRPr="00BD5935">
        <w:rPr>
          <w:b/>
          <w:u w:val="single"/>
        </w:rPr>
        <w:t>ормировать умения (</w:t>
      </w:r>
      <w:proofErr w:type="spellStart"/>
      <w:r w:rsidRPr="00BD5935">
        <w:rPr>
          <w:b/>
          <w:u w:val="single"/>
        </w:rPr>
        <w:t>операциональные</w:t>
      </w:r>
      <w:proofErr w:type="spellEnd"/>
      <w:r w:rsidRPr="00BD5935">
        <w:rPr>
          <w:b/>
          <w:u w:val="single"/>
        </w:rPr>
        <w:t>):</w:t>
      </w:r>
    </w:p>
    <w:p w:rsidR="00BD5935" w:rsidRPr="00BD5935" w:rsidRDefault="00BD5935" w:rsidP="00BD5935">
      <w:pPr>
        <w:pStyle w:val="ad"/>
        <w:numPr>
          <w:ilvl w:val="0"/>
          <w:numId w:val="45"/>
        </w:numPr>
        <w:rPr>
          <w:sz w:val="22"/>
          <w:szCs w:val="22"/>
        </w:rPr>
      </w:pPr>
      <w:r w:rsidRPr="00BD5935">
        <w:rPr>
          <w:sz w:val="22"/>
          <w:szCs w:val="22"/>
        </w:rPr>
        <w:t xml:space="preserve">выделять в каждом конкретном случае наиболее </w:t>
      </w:r>
      <w:proofErr w:type="gramStart"/>
      <w:r w:rsidRPr="00BD5935">
        <w:rPr>
          <w:sz w:val="22"/>
          <w:szCs w:val="22"/>
        </w:rPr>
        <w:t>значительные</w:t>
      </w:r>
      <w:proofErr w:type="gramEnd"/>
      <w:r w:rsidRPr="00BD5935">
        <w:rPr>
          <w:sz w:val="22"/>
          <w:szCs w:val="22"/>
        </w:rPr>
        <w:t xml:space="preserve"> вредные и опасные </w:t>
      </w:r>
    </w:p>
    <w:p w:rsidR="00BD5935" w:rsidRPr="00BD5935" w:rsidRDefault="00BD5935" w:rsidP="00BD5935">
      <w:pPr>
        <w:pStyle w:val="ad"/>
        <w:numPr>
          <w:ilvl w:val="0"/>
          <w:numId w:val="45"/>
        </w:numPr>
        <w:rPr>
          <w:sz w:val="22"/>
          <w:szCs w:val="22"/>
        </w:rPr>
      </w:pPr>
      <w:r w:rsidRPr="00BD5935">
        <w:rPr>
          <w:sz w:val="22"/>
          <w:szCs w:val="22"/>
        </w:rPr>
        <w:t>производственные факторы, способные привести к нарушению здоровья рабочих;</w:t>
      </w:r>
    </w:p>
    <w:p w:rsidR="00BD5935" w:rsidRPr="00BD5935" w:rsidRDefault="00BD5935" w:rsidP="00BD5935">
      <w:pPr>
        <w:pStyle w:val="ad"/>
        <w:numPr>
          <w:ilvl w:val="0"/>
          <w:numId w:val="45"/>
        </w:numPr>
        <w:rPr>
          <w:sz w:val="22"/>
          <w:szCs w:val="22"/>
        </w:rPr>
      </w:pPr>
      <w:r w:rsidRPr="00BD5935">
        <w:rPr>
          <w:sz w:val="22"/>
          <w:szCs w:val="22"/>
        </w:rPr>
        <w:t xml:space="preserve">предложить профилактические меры, направленные на предупреждение </w:t>
      </w:r>
    </w:p>
    <w:p w:rsidR="00BD5935" w:rsidRPr="00BD5935" w:rsidRDefault="00BD5935" w:rsidP="00BD5935">
      <w:pPr>
        <w:pStyle w:val="ad"/>
        <w:numPr>
          <w:ilvl w:val="0"/>
          <w:numId w:val="45"/>
        </w:numPr>
        <w:rPr>
          <w:sz w:val="22"/>
          <w:szCs w:val="22"/>
        </w:rPr>
      </w:pPr>
      <w:r w:rsidRPr="00BD5935">
        <w:rPr>
          <w:sz w:val="22"/>
          <w:szCs w:val="22"/>
        </w:rPr>
        <w:t>неблагоприятного влияния на состояние здоровья рабочих;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правильно оценить опасность для здоровья рабочих воздействие каждого вредного и опасного производственного фактора в зависимости от конкретной гигиенической ситуации на производстве;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ориентироваться  в выборе  оптимальных методов определения вредных и опасных производственных факторов в воздухе рабочей зоны и на рабочем месте;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анализировать и оценивать результаты определения вредных веществ с точки зрения получения репрезентативных данных;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разрабатывать профилактические мероприятия при возможности влияния вредных и опасных производственных факторов на рабочих.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научить студентов оценивать специфику предприятий ЦМ (производство алюминия, меди и свинца);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научить студентов оценивать особенности условий труда на предприятиях по добыче и переработке нефти и газа;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ознакомить студентов с особенностями гигиенической оценки условий труда нефтяников и газовиков;</w:t>
      </w:r>
    </w:p>
    <w:p w:rsidR="00BD5935" w:rsidRPr="00BD5935" w:rsidRDefault="00BD5935" w:rsidP="00BD5935">
      <w:pPr>
        <w:pStyle w:val="ae"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научить студентов осуществлять предупредительный санитарный надзор за строительством и реконструкцией предприятий нефтегазового комплекса</w:t>
      </w:r>
    </w:p>
    <w:p w:rsidR="00BD5935" w:rsidRDefault="00BD5935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</w:p>
    <w:p w:rsidR="00BD5935" w:rsidRPr="00BD5935" w:rsidRDefault="00BD5935" w:rsidP="00BD5935">
      <w:pPr>
        <w:pStyle w:val="ae"/>
        <w:jc w:val="both"/>
        <w:rPr>
          <w:sz w:val="22"/>
          <w:szCs w:val="22"/>
        </w:rPr>
      </w:pPr>
      <w:r w:rsidRPr="00BD5935">
        <w:rPr>
          <w:sz w:val="22"/>
          <w:szCs w:val="22"/>
        </w:rPr>
        <w:lastRenderedPageBreak/>
        <w:t>Формировать коммуникативные навыки: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lang w:val="kk-KZ"/>
        </w:rPr>
      </w:pPr>
      <w:r w:rsidRPr="00BD5935">
        <w:rPr>
          <w:rFonts w:ascii="Times New Roman" w:hAnsi="Times New Roman"/>
        </w:rPr>
        <w:t>грамотно, свободно общаться с работниками предприятий доступным, понятным  для него языком</w:t>
      </w:r>
      <w:r w:rsidRPr="00BD5935">
        <w:rPr>
          <w:rFonts w:ascii="Times New Roman" w:hAnsi="Times New Roman"/>
          <w:lang w:val="kk-KZ"/>
        </w:rPr>
        <w:t>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lang w:val="kk-KZ"/>
        </w:rPr>
      </w:pPr>
      <w:r w:rsidRPr="00BD5935">
        <w:rPr>
          <w:rFonts w:ascii="Times New Roman" w:hAnsi="Times New Roman"/>
          <w:lang w:val="kk-KZ"/>
        </w:rPr>
        <w:t>уметь находить общий язык для получения достоверной информации;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lang w:val="kk-KZ"/>
        </w:rPr>
      </w:pPr>
      <w:r w:rsidRPr="00BD5935">
        <w:rPr>
          <w:rFonts w:ascii="Times New Roman" w:hAnsi="Times New Roman"/>
          <w:lang w:val="kk-KZ"/>
        </w:rPr>
        <w:t>уметь принимать управленческие решения и доводить их до вышестоящих структур;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</w:rPr>
      </w:pPr>
      <w:r w:rsidRPr="00BD5935">
        <w:rPr>
          <w:rFonts w:ascii="Times New Roman" w:hAnsi="Times New Roman"/>
        </w:rPr>
        <w:t>установить доверительные взаимоотношения;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</w:rPr>
      </w:pPr>
      <w:r w:rsidRPr="00BD5935">
        <w:rPr>
          <w:rFonts w:ascii="Times New Roman" w:hAnsi="Times New Roman"/>
        </w:rPr>
        <w:t>создавать благоприятный морально-психологический климат в коллективе;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</w:rPr>
      </w:pPr>
      <w:r w:rsidRPr="00BD5935">
        <w:rPr>
          <w:rFonts w:ascii="Times New Roman" w:hAnsi="Times New Roman"/>
        </w:rPr>
        <w:t>развивать коллегиальность и взаимное уважение;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</w:rPr>
      </w:pPr>
      <w:r w:rsidRPr="00BD5935">
        <w:rPr>
          <w:rFonts w:ascii="Times New Roman" w:hAnsi="Times New Roman"/>
        </w:rPr>
        <w:t>отстаивать свою точку зрения в ходе проводимых дискуссий</w:t>
      </w:r>
      <w:r w:rsidRPr="00BD5935">
        <w:rPr>
          <w:rFonts w:ascii="Times New Roman" w:hAnsi="Times New Roman"/>
          <w:lang w:val="kk-KZ"/>
        </w:rPr>
        <w:t>;</w:t>
      </w:r>
    </w:p>
    <w:p w:rsidR="00BD5935" w:rsidRPr="00BD5935" w:rsidRDefault="00BD5935" w:rsidP="00BD5935">
      <w:pPr>
        <w:pStyle w:val="ab"/>
        <w:numPr>
          <w:ilvl w:val="0"/>
          <w:numId w:val="46"/>
        </w:numPr>
        <w:ind w:left="709" w:hanging="283"/>
        <w:jc w:val="both"/>
        <w:rPr>
          <w:rFonts w:ascii="Times New Roman" w:hAnsi="Times New Roman"/>
        </w:rPr>
      </w:pPr>
      <w:r w:rsidRPr="00BD5935">
        <w:rPr>
          <w:rFonts w:ascii="Times New Roman" w:hAnsi="Times New Roman"/>
          <w:lang w:val="kk-KZ"/>
        </w:rPr>
        <w:t>у</w:t>
      </w:r>
      <w:r w:rsidRPr="00BD5935">
        <w:rPr>
          <w:rFonts w:ascii="Times New Roman" w:hAnsi="Times New Roman"/>
        </w:rPr>
        <w:t>меть проводить санитарно-просветительскую работу среди населения.</w:t>
      </w:r>
    </w:p>
    <w:p w:rsidR="00BD5935" w:rsidRPr="00BD5935" w:rsidRDefault="00BD5935" w:rsidP="00BD5935">
      <w:pPr>
        <w:pStyle w:val="ae"/>
        <w:jc w:val="both"/>
        <w:rPr>
          <w:sz w:val="22"/>
          <w:szCs w:val="22"/>
        </w:rPr>
      </w:pPr>
    </w:p>
    <w:p w:rsidR="00BD5935" w:rsidRPr="00BD5935" w:rsidRDefault="00BD5935" w:rsidP="00BD5935">
      <w:pPr>
        <w:pStyle w:val="ae"/>
        <w:jc w:val="both"/>
        <w:rPr>
          <w:b w:val="0"/>
          <w:sz w:val="22"/>
          <w:szCs w:val="22"/>
        </w:rPr>
      </w:pPr>
      <w:r w:rsidRPr="00BD5935">
        <w:rPr>
          <w:sz w:val="22"/>
          <w:szCs w:val="22"/>
        </w:rPr>
        <w:t>Формировать правовые компетенции:</w:t>
      </w:r>
    </w:p>
    <w:p w:rsidR="00BD5935" w:rsidRPr="00BD5935" w:rsidRDefault="00BD5935" w:rsidP="00BD5935">
      <w:pPr>
        <w:pStyle w:val="ae"/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- владеть основами законодательства по охране здоровья населения РК и уметь применять их</w:t>
      </w:r>
    </w:p>
    <w:p w:rsidR="00BD5935" w:rsidRPr="00BD5935" w:rsidRDefault="00BD5935" w:rsidP="00BD5935">
      <w:pPr>
        <w:pStyle w:val="ae"/>
        <w:jc w:val="both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- владеть основами санитарного законодательства и уметь применять их</w:t>
      </w:r>
    </w:p>
    <w:p w:rsidR="00BD5935" w:rsidRPr="00BD5935" w:rsidRDefault="00BD5935" w:rsidP="00BD5935">
      <w:pPr>
        <w:pStyle w:val="ae"/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</w:rPr>
        <w:t>-  работать с нормативно – правовыми, руководящими, справочными, научными документами по методам  анализа вредных и опасных производственных факторов.</w:t>
      </w:r>
    </w:p>
    <w:p w:rsidR="00BD5935" w:rsidRPr="00BD5935" w:rsidRDefault="00BD5935" w:rsidP="00BD5935">
      <w:pPr>
        <w:pStyle w:val="ae"/>
        <w:jc w:val="left"/>
        <w:rPr>
          <w:b w:val="0"/>
          <w:sz w:val="22"/>
          <w:szCs w:val="22"/>
        </w:rPr>
      </w:pPr>
    </w:p>
    <w:p w:rsidR="00BD5935" w:rsidRPr="00BD5935" w:rsidRDefault="00BD5935" w:rsidP="00BD5935">
      <w:pPr>
        <w:pStyle w:val="ae"/>
        <w:jc w:val="left"/>
        <w:rPr>
          <w:sz w:val="22"/>
          <w:szCs w:val="22"/>
        </w:rPr>
      </w:pPr>
      <w:r w:rsidRPr="00BD5935">
        <w:rPr>
          <w:sz w:val="22"/>
          <w:szCs w:val="22"/>
        </w:rPr>
        <w:t>Формировать навыки самообразования и развития:</w:t>
      </w:r>
    </w:p>
    <w:p w:rsidR="00BD5935" w:rsidRPr="00BD5935" w:rsidRDefault="00BD5935" w:rsidP="00BD5935">
      <w:pPr>
        <w:pStyle w:val="ae"/>
        <w:jc w:val="left"/>
        <w:rPr>
          <w:b w:val="0"/>
          <w:sz w:val="22"/>
          <w:szCs w:val="22"/>
        </w:rPr>
      </w:pPr>
      <w:r w:rsidRPr="00BD5935">
        <w:rPr>
          <w:b w:val="0"/>
          <w:sz w:val="22"/>
          <w:szCs w:val="22"/>
          <w:lang w:val="kk-KZ"/>
        </w:rPr>
        <w:t>Подготовка п</w:t>
      </w:r>
      <w:proofErr w:type="spellStart"/>
      <w:r w:rsidRPr="00BD5935">
        <w:rPr>
          <w:b w:val="0"/>
          <w:sz w:val="22"/>
          <w:szCs w:val="22"/>
        </w:rPr>
        <w:t>резентации</w:t>
      </w:r>
      <w:proofErr w:type="spellEnd"/>
      <w:r w:rsidRPr="00BD5935">
        <w:rPr>
          <w:b w:val="0"/>
          <w:sz w:val="22"/>
          <w:szCs w:val="22"/>
        </w:rPr>
        <w:t>, реферат</w:t>
      </w:r>
      <w:r w:rsidRPr="00BD5935">
        <w:rPr>
          <w:b w:val="0"/>
          <w:sz w:val="22"/>
          <w:szCs w:val="22"/>
          <w:lang w:val="kk-KZ"/>
        </w:rPr>
        <w:t>ов</w:t>
      </w:r>
      <w:r w:rsidRPr="00BD5935">
        <w:rPr>
          <w:b w:val="0"/>
          <w:sz w:val="22"/>
          <w:szCs w:val="22"/>
        </w:rPr>
        <w:t>, слайд</w:t>
      </w:r>
      <w:r w:rsidRPr="00BD5935">
        <w:rPr>
          <w:b w:val="0"/>
          <w:sz w:val="22"/>
          <w:szCs w:val="22"/>
          <w:lang w:val="kk-KZ"/>
        </w:rPr>
        <w:t>ов</w:t>
      </w:r>
      <w:r w:rsidRPr="00BD5935">
        <w:rPr>
          <w:b w:val="0"/>
          <w:sz w:val="22"/>
          <w:szCs w:val="22"/>
        </w:rPr>
        <w:t>, стенд</w:t>
      </w:r>
      <w:r w:rsidRPr="00BD5935">
        <w:rPr>
          <w:b w:val="0"/>
          <w:sz w:val="22"/>
          <w:szCs w:val="22"/>
          <w:lang w:val="kk-KZ"/>
        </w:rPr>
        <w:t>ов</w:t>
      </w:r>
      <w:r w:rsidRPr="00BD5935">
        <w:rPr>
          <w:b w:val="0"/>
          <w:sz w:val="22"/>
          <w:szCs w:val="22"/>
        </w:rPr>
        <w:t xml:space="preserve"> и т.д.</w:t>
      </w:r>
    </w:p>
    <w:p w:rsidR="00BD5935" w:rsidRPr="00BD5935" w:rsidRDefault="00BD5935" w:rsidP="00BD5935">
      <w:pPr>
        <w:pStyle w:val="ae"/>
        <w:jc w:val="both"/>
        <w:rPr>
          <w:sz w:val="22"/>
          <w:szCs w:val="22"/>
          <w:u w:val="single"/>
        </w:rPr>
      </w:pPr>
    </w:p>
    <w:p w:rsidR="00BD5935" w:rsidRPr="00BD5935" w:rsidRDefault="00BD5935" w:rsidP="00BD5935">
      <w:pPr>
        <w:rPr>
          <w:sz w:val="22"/>
          <w:szCs w:val="22"/>
        </w:rPr>
      </w:pPr>
      <w:r w:rsidRPr="00BD5935">
        <w:rPr>
          <w:b/>
          <w:sz w:val="22"/>
          <w:szCs w:val="22"/>
        </w:rPr>
        <w:t xml:space="preserve">2.5.  </w:t>
      </w:r>
      <w:proofErr w:type="spellStart"/>
      <w:r w:rsidRPr="00BD5935">
        <w:rPr>
          <w:b/>
          <w:sz w:val="22"/>
          <w:szCs w:val="22"/>
        </w:rPr>
        <w:t>Пререквизиты</w:t>
      </w:r>
      <w:proofErr w:type="spellEnd"/>
      <w:r w:rsidRPr="00BD5935">
        <w:rPr>
          <w:b/>
          <w:sz w:val="22"/>
          <w:szCs w:val="22"/>
        </w:rPr>
        <w:t xml:space="preserve"> дисциплины: </w:t>
      </w:r>
      <w:proofErr w:type="spellStart"/>
      <w:r w:rsidRPr="00BD5935">
        <w:rPr>
          <w:sz w:val="22"/>
          <w:szCs w:val="22"/>
        </w:rPr>
        <w:t>медбиофизика</w:t>
      </w:r>
      <w:proofErr w:type="spellEnd"/>
      <w:r w:rsidRPr="00BD5935">
        <w:rPr>
          <w:sz w:val="22"/>
          <w:szCs w:val="22"/>
        </w:rPr>
        <w:t>, химия, физиология.</w:t>
      </w:r>
    </w:p>
    <w:p w:rsidR="00BD5935" w:rsidRDefault="00BD5935" w:rsidP="00BD5935">
      <w:pPr>
        <w:pStyle w:val="ae"/>
        <w:tabs>
          <w:tab w:val="left" w:pos="142"/>
        </w:tabs>
        <w:jc w:val="both"/>
        <w:rPr>
          <w:b w:val="0"/>
          <w:sz w:val="22"/>
          <w:szCs w:val="22"/>
        </w:rPr>
      </w:pPr>
      <w:r w:rsidRPr="00BD5935">
        <w:rPr>
          <w:sz w:val="22"/>
          <w:szCs w:val="22"/>
        </w:rPr>
        <w:t xml:space="preserve">2.5. </w:t>
      </w:r>
      <w:proofErr w:type="spellStart"/>
      <w:r w:rsidRPr="00BD5935">
        <w:rPr>
          <w:sz w:val="22"/>
          <w:szCs w:val="22"/>
        </w:rPr>
        <w:t>Постреквизиты</w:t>
      </w:r>
      <w:proofErr w:type="spellEnd"/>
      <w:r w:rsidRPr="00BD5935">
        <w:rPr>
          <w:sz w:val="22"/>
          <w:szCs w:val="22"/>
        </w:rPr>
        <w:t xml:space="preserve"> дисциплины:</w:t>
      </w:r>
      <w:r w:rsidRPr="00BD5935">
        <w:rPr>
          <w:b w:val="0"/>
          <w:sz w:val="22"/>
          <w:szCs w:val="22"/>
        </w:rPr>
        <w:t xml:space="preserve"> общая гигиена, общественное здравоохранение, профессиональные болезни.</w:t>
      </w:r>
    </w:p>
    <w:p w:rsidR="00BD5935" w:rsidRPr="00BD5935" w:rsidRDefault="00BD5935" w:rsidP="00BD5935">
      <w:pPr>
        <w:pStyle w:val="ae"/>
        <w:tabs>
          <w:tab w:val="left" w:pos="142"/>
        </w:tabs>
        <w:jc w:val="both"/>
        <w:rPr>
          <w:b w:val="0"/>
          <w:sz w:val="22"/>
          <w:szCs w:val="22"/>
        </w:rPr>
      </w:pPr>
    </w:p>
    <w:p w:rsidR="00E247E7" w:rsidRPr="00B60F4B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2.7.</w:t>
      </w:r>
      <w:r w:rsidRPr="00B60F4B">
        <w:rPr>
          <w:rFonts w:ascii="Times New Roman" w:hAnsi="Times New Roman"/>
          <w:b/>
        </w:rPr>
        <w:t>Тематический план занятий: практических (семинарских) занятий, СРСП и СР</w:t>
      </w:r>
      <w:r w:rsidRPr="00B60F4B">
        <w:rPr>
          <w:rFonts w:ascii="Times New Roman" w:hAnsi="Times New Roman"/>
        </w:rPr>
        <w:t>С</w:t>
      </w: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2.7.1.</w:t>
      </w:r>
      <w:r w:rsidRPr="005E1213">
        <w:rPr>
          <w:rFonts w:ascii="Times New Roman" w:hAnsi="Times New Roman"/>
          <w:b/>
          <w:bCs/>
        </w:rPr>
        <w:t>Распределение часов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92"/>
        <w:gridCol w:w="1802"/>
        <w:gridCol w:w="2268"/>
      </w:tblGrid>
      <w:tr w:rsidR="00E247E7" w:rsidRPr="005E1213" w:rsidTr="00161138">
        <w:trPr>
          <w:trHeight w:val="23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Аудиторные часы</w:t>
            </w:r>
          </w:p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СРС</w:t>
            </w:r>
          </w:p>
        </w:tc>
      </w:tr>
      <w:tr w:rsidR="00E247E7" w:rsidRPr="005E1213" w:rsidTr="00161138">
        <w:trPr>
          <w:trHeight w:val="40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Практические</w:t>
            </w:r>
          </w:p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5E1213">
              <w:rPr>
                <w:rFonts w:ascii="Times New Roman" w:hAnsi="Times New Roman"/>
                <w:b/>
              </w:rPr>
              <w:t>СРСП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7E7" w:rsidRPr="005E1213" w:rsidTr="001611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</w:p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(2</w:t>
            </w:r>
            <w:r w:rsidRPr="005E1213">
              <w:rPr>
                <w:rFonts w:ascii="Times New Roman" w:hAnsi="Times New Roman"/>
              </w:rPr>
              <w:t xml:space="preserve"> кредит)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</w:p>
          <w:p w:rsidR="00E247E7" w:rsidRPr="004F06D6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</w:p>
          <w:p w:rsidR="00E247E7" w:rsidRPr="004F06D6" w:rsidRDefault="00BD5935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7" w:rsidRPr="005E1213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</w:p>
          <w:p w:rsidR="00E247E7" w:rsidRPr="004F06D6" w:rsidRDefault="00BD5935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:rsidR="00E247E7" w:rsidRPr="005E1213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</w:p>
    <w:p w:rsidR="00E247E7" w:rsidRPr="00140152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 w:rsidRPr="00140152">
        <w:rPr>
          <w:rFonts w:ascii="Times New Roman" w:hAnsi="Times New Roman"/>
          <w:b/>
        </w:rPr>
        <w:t>2.7.2.Наименование тем практических занятий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8"/>
        <w:gridCol w:w="2143"/>
        <w:gridCol w:w="1832"/>
      </w:tblGrid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№</w:t>
            </w:r>
          </w:p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0152">
              <w:rPr>
                <w:rFonts w:ascii="Times New Roman" w:hAnsi="Times New Roman"/>
                <w:b/>
              </w:rPr>
              <w:t>п</w:t>
            </w:r>
            <w:proofErr w:type="gramEnd"/>
            <w:r w:rsidRPr="0014015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2143" w:type="dxa"/>
          </w:tcPr>
          <w:p w:rsidR="00E247E7" w:rsidRPr="00140152" w:rsidRDefault="00E247E7" w:rsidP="00C4732F">
            <w:pPr>
              <w:pStyle w:val="ab"/>
              <w:tabs>
                <w:tab w:val="left" w:pos="414"/>
              </w:tabs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7D0349">
              <w:rPr>
                <w:rFonts w:ascii="Times New Roman" w:hAnsi="Times New Roman"/>
                <w:b/>
                <w:lang w:val="kk-KZ"/>
              </w:rPr>
              <w:t>Форма проведения</w:t>
            </w:r>
          </w:p>
        </w:tc>
        <w:tc>
          <w:tcPr>
            <w:tcW w:w="1832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Количество в часах</w:t>
            </w:r>
          </w:p>
        </w:tc>
      </w:tr>
      <w:tr w:rsidR="00E247E7" w:rsidRPr="00E71A09" w:rsidTr="00161138">
        <w:tc>
          <w:tcPr>
            <w:tcW w:w="10031" w:type="dxa"/>
            <w:gridSpan w:val="4"/>
          </w:tcPr>
          <w:p w:rsidR="00E247E7" w:rsidRPr="00E71A09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Кредит № 1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1.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Метеорологические условия на производстве</w:t>
            </w:r>
            <w:proofErr w:type="gramStart"/>
            <w:r w:rsidRPr="0014015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2.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Производственная вентиляция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Промышленные аэрозоли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 xml:space="preserve">Обсуждение теоретических вопросов. </w:t>
            </w:r>
            <w:r w:rsidRPr="002D6A1C">
              <w:rPr>
                <w:sz w:val="22"/>
                <w:szCs w:val="22"/>
              </w:rPr>
              <w:lastRenderedPageBreak/>
              <w:t>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77174">
              <w:rPr>
                <w:rFonts w:ascii="Times New Roman" w:hAnsi="Times New Roman"/>
              </w:rPr>
              <w:t>Гигиеническая значимость лазерного излучения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5.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Производственное освещение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E71A09" w:rsidTr="00161138">
        <w:tc>
          <w:tcPr>
            <w:tcW w:w="10031" w:type="dxa"/>
            <w:gridSpan w:val="4"/>
          </w:tcPr>
          <w:p w:rsidR="00E247E7" w:rsidRPr="00E71A09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Кредит № 2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>6.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 xml:space="preserve">Влияние ВТД и условий труда на состояние здоровья пользователей 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>7.</w:t>
            </w:r>
          </w:p>
        </w:tc>
        <w:tc>
          <w:tcPr>
            <w:tcW w:w="5408" w:type="dxa"/>
          </w:tcPr>
          <w:p w:rsidR="00E247E7" w:rsidRPr="00140152" w:rsidRDefault="00E247E7" w:rsidP="00BD5935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 xml:space="preserve">Условия труда на производстве цветной металлургии. </w:t>
            </w:r>
            <w:r w:rsidRPr="00140152">
              <w:rPr>
                <w:rFonts w:ascii="Times New Roman" w:hAnsi="Times New Roman"/>
              </w:rPr>
              <w:t xml:space="preserve">Производство </w:t>
            </w:r>
            <w:r w:rsidR="00277174">
              <w:rPr>
                <w:rFonts w:ascii="Times New Roman" w:hAnsi="Times New Roman"/>
              </w:rPr>
              <w:t>свинца</w:t>
            </w:r>
            <w:r w:rsidRPr="00140152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>8.</w:t>
            </w:r>
          </w:p>
        </w:tc>
        <w:tc>
          <w:tcPr>
            <w:tcW w:w="540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Производство свинца. Технологические процессы.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>9.</w:t>
            </w:r>
          </w:p>
        </w:tc>
        <w:tc>
          <w:tcPr>
            <w:tcW w:w="5408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>Гигиена труда в металлургии меди.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64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>10.</w:t>
            </w:r>
          </w:p>
        </w:tc>
        <w:tc>
          <w:tcPr>
            <w:tcW w:w="5408" w:type="dxa"/>
          </w:tcPr>
          <w:p w:rsidR="00E247E7" w:rsidRPr="005E1213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5E1213">
              <w:rPr>
                <w:rFonts w:ascii="Times New Roman" w:hAnsi="Times New Roman"/>
              </w:rPr>
              <w:t xml:space="preserve">Гигиена труда </w:t>
            </w:r>
            <w:proofErr w:type="spellStart"/>
            <w:r w:rsidRPr="005E1213">
              <w:rPr>
                <w:rFonts w:ascii="Times New Roman" w:hAnsi="Times New Roman"/>
              </w:rPr>
              <w:t>припереработки</w:t>
            </w:r>
            <w:proofErr w:type="spellEnd"/>
            <w:r w:rsidRPr="005E1213">
              <w:rPr>
                <w:rFonts w:ascii="Times New Roman" w:hAnsi="Times New Roman"/>
              </w:rPr>
              <w:t xml:space="preserve"> нефти.</w:t>
            </w:r>
          </w:p>
        </w:tc>
        <w:tc>
          <w:tcPr>
            <w:tcW w:w="2143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1832" w:type="dxa"/>
          </w:tcPr>
          <w:p w:rsidR="00E247E7" w:rsidRPr="00140152" w:rsidRDefault="00E247E7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</w:tr>
      <w:tr w:rsidR="00E247E7" w:rsidRPr="005E1213" w:rsidTr="00161138">
        <w:tc>
          <w:tcPr>
            <w:tcW w:w="8199" w:type="dxa"/>
            <w:gridSpan w:val="3"/>
          </w:tcPr>
          <w:p w:rsidR="00E247E7" w:rsidRPr="00C5258E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  <w:b/>
              </w:rPr>
            </w:pPr>
            <w:r w:rsidRPr="00C5258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32" w:type="dxa"/>
          </w:tcPr>
          <w:p w:rsidR="00E247E7" w:rsidRPr="00C5258E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  <w:b/>
              </w:rPr>
            </w:pPr>
            <w:r w:rsidRPr="00C5258E">
              <w:rPr>
                <w:rFonts w:ascii="Times New Roman" w:hAnsi="Times New Roman"/>
                <w:b/>
              </w:rPr>
              <w:t>30</w:t>
            </w:r>
          </w:p>
        </w:tc>
      </w:tr>
    </w:tbl>
    <w:p w:rsidR="00E247E7" w:rsidRPr="005E1213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  <w:bCs/>
        </w:rPr>
      </w:pPr>
      <w:r w:rsidRPr="005E1213">
        <w:rPr>
          <w:rFonts w:ascii="Times New Roman" w:hAnsi="Times New Roman"/>
          <w:b/>
          <w:bCs/>
        </w:rPr>
        <w:t>2.7.3.Тематический план самостоятельной работы студента под руководством преподавателя (СРСП)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3"/>
        <w:gridCol w:w="2128"/>
        <w:gridCol w:w="1974"/>
      </w:tblGrid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№</w:t>
            </w:r>
          </w:p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0152">
              <w:rPr>
                <w:rFonts w:ascii="Times New Roman" w:hAnsi="Times New Roman"/>
                <w:b/>
              </w:rPr>
              <w:t>п</w:t>
            </w:r>
            <w:proofErr w:type="gramEnd"/>
            <w:r w:rsidRPr="0014015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23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2128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7D0349">
              <w:rPr>
                <w:rFonts w:ascii="Times New Roman" w:hAnsi="Times New Roman"/>
                <w:b/>
                <w:lang w:val="kk-KZ"/>
              </w:rPr>
              <w:t>Форма проведения</w:t>
            </w:r>
          </w:p>
        </w:tc>
        <w:tc>
          <w:tcPr>
            <w:tcW w:w="1974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Количество в часах</w:t>
            </w:r>
          </w:p>
        </w:tc>
      </w:tr>
      <w:tr w:rsidR="00E247E7" w:rsidRPr="00140152" w:rsidTr="00F35A48">
        <w:tc>
          <w:tcPr>
            <w:tcW w:w="10173" w:type="dxa"/>
            <w:gridSpan w:val="4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lastRenderedPageBreak/>
              <w:t>Кредит №1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1.</w:t>
            </w:r>
          </w:p>
        </w:tc>
        <w:tc>
          <w:tcPr>
            <w:tcW w:w="5423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Нормирование производственного микроклимата.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BD5935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BD5935">
              <w:rPr>
                <w:rFonts w:ascii="Times New Roman" w:hAnsi="Times New Roman"/>
              </w:rPr>
              <w:t>2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2.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 xml:space="preserve">Гигиенические требования к </w:t>
            </w:r>
            <w:proofErr w:type="gramStart"/>
            <w:r w:rsidRPr="0023631F">
              <w:rPr>
                <w:rFonts w:ascii="Times New Roman" w:hAnsi="Times New Roman"/>
              </w:rPr>
              <w:t>производственной</w:t>
            </w:r>
            <w:proofErr w:type="gramEnd"/>
            <w:r w:rsidRPr="0023631F">
              <w:rPr>
                <w:rFonts w:ascii="Times New Roman" w:hAnsi="Times New Roman"/>
              </w:rPr>
              <w:t xml:space="preserve"> вентиляций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proofErr w:type="spellStart"/>
            <w:r w:rsidRPr="0023631F">
              <w:rPr>
                <w:rFonts w:ascii="Times New Roman" w:hAnsi="Times New Roman"/>
              </w:rPr>
              <w:t>Нанотехнологииинаночастицы</w:t>
            </w:r>
            <w:proofErr w:type="spellEnd"/>
            <w:r w:rsidRPr="0023631F">
              <w:rPr>
                <w:rFonts w:ascii="Times New Roman" w:hAnsi="Times New Roman"/>
              </w:rPr>
              <w:t xml:space="preserve"> – новые факторы в гигиене труда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4.</w:t>
            </w:r>
          </w:p>
        </w:tc>
        <w:tc>
          <w:tcPr>
            <w:tcW w:w="5423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Медицинские осмотр</w:t>
            </w:r>
            <w:proofErr w:type="gramStart"/>
            <w:r w:rsidRPr="00140152">
              <w:rPr>
                <w:rFonts w:ascii="Times New Roman" w:hAnsi="Times New Roman"/>
              </w:rPr>
              <w:t>ы(</w:t>
            </w:r>
            <w:proofErr w:type="gramEnd"/>
            <w:r w:rsidRPr="00140152">
              <w:rPr>
                <w:rFonts w:ascii="Times New Roman" w:hAnsi="Times New Roman"/>
              </w:rPr>
              <w:t>приказ №243)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5.</w:t>
            </w:r>
          </w:p>
        </w:tc>
        <w:tc>
          <w:tcPr>
            <w:tcW w:w="5423" w:type="dxa"/>
          </w:tcPr>
          <w:p w:rsidR="00E247E7" w:rsidRPr="00140152" w:rsidRDefault="00E247E7" w:rsidP="00BD5935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Гигиеническое нормирование освещени</w:t>
            </w:r>
            <w:r w:rsidR="00BD5935">
              <w:rPr>
                <w:rFonts w:ascii="Times New Roman" w:hAnsi="Times New Roman"/>
              </w:rPr>
              <w:t>я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47E7" w:rsidRPr="00E71A09" w:rsidTr="00F35A48">
        <w:tc>
          <w:tcPr>
            <w:tcW w:w="10173" w:type="dxa"/>
            <w:gridSpan w:val="4"/>
          </w:tcPr>
          <w:p w:rsidR="00E247E7" w:rsidRPr="002D6A1C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2D6A1C">
              <w:rPr>
                <w:rFonts w:ascii="Times New Roman" w:hAnsi="Times New Roman"/>
              </w:rPr>
              <w:t>Кредит № 2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6.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 xml:space="preserve">Вопросы охраны труда при работе </w:t>
            </w:r>
            <w:proofErr w:type="spellStart"/>
            <w:r w:rsidRPr="0023631F">
              <w:rPr>
                <w:rFonts w:ascii="Times New Roman" w:hAnsi="Times New Roman"/>
              </w:rPr>
              <w:t>мвидеотерминаламы</w:t>
            </w:r>
            <w:proofErr w:type="spellEnd"/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7.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>Санитарные правила для предприятий цветной металлургий.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8.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>Условия труда на  свинцовых заводах.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9.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>Условия труда на медеплавильных заводах.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 xml:space="preserve">Тестовый контроль, решение ситуационных задач </w:t>
            </w:r>
            <w:r w:rsidRPr="002D6A1C">
              <w:rPr>
                <w:sz w:val="22"/>
                <w:szCs w:val="22"/>
              </w:rPr>
              <w:lastRenderedPageBreak/>
              <w:t>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247E7" w:rsidRPr="00140152" w:rsidTr="00F35A48">
        <w:tc>
          <w:tcPr>
            <w:tcW w:w="648" w:type="dxa"/>
          </w:tcPr>
          <w:p w:rsidR="00E247E7" w:rsidRPr="00140152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423" w:type="dxa"/>
          </w:tcPr>
          <w:p w:rsidR="00E247E7" w:rsidRPr="0023631F" w:rsidRDefault="00E247E7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3631F">
              <w:rPr>
                <w:rFonts w:ascii="Times New Roman" w:hAnsi="Times New Roman"/>
              </w:rPr>
              <w:t>Санитарные условия труда при переработке нефти</w:t>
            </w:r>
          </w:p>
        </w:tc>
        <w:tc>
          <w:tcPr>
            <w:tcW w:w="2128" w:type="dxa"/>
          </w:tcPr>
          <w:p w:rsidR="00E247E7" w:rsidRPr="002D6A1C" w:rsidRDefault="00E247E7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974" w:type="dxa"/>
          </w:tcPr>
          <w:p w:rsidR="00E247E7" w:rsidRPr="00140152" w:rsidRDefault="00BD5935" w:rsidP="00C5258E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5258E" w:rsidRPr="00140152" w:rsidTr="00F35A48">
        <w:tc>
          <w:tcPr>
            <w:tcW w:w="8199" w:type="dxa"/>
            <w:gridSpan w:val="3"/>
          </w:tcPr>
          <w:p w:rsidR="00C5258E" w:rsidRPr="001127CD" w:rsidRDefault="00C5258E" w:rsidP="0096400D">
            <w:pPr>
              <w:pStyle w:val="ae"/>
              <w:jc w:val="both"/>
              <w:rPr>
                <w:sz w:val="24"/>
                <w:szCs w:val="24"/>
              </w:rPr>
            </w:pPr>
            <w:r w:rsidRPr="001127CD">
              <w:rPr>
                <w:sz w:val="24"/>
                <w:szCs w:val="24"/>
              </w:rPr>
              <w:t>Всего:</w:t>
            </w:r>
          </w:p>
        </w:tc>
        <w:tc>
          <w:tcPr>
            <w:tcW w:w="1974" w:type="dxa"/>
          </w:tcPr>
          <w:p w:rsidR="00C5258E" w:rsidRPr="00C5258E" w:rsidRDefault="00C5258E" w:rsidP="00C5258E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C5258E">
              <w:rPr>
                <w:rFonts w:ascii="Times New Roman" w:hAnsi="Times New Roman"/>
                <w:b/>
              </w:rPr>
              <w:t>14</w:t>
            </w:r>
          </w:p>
        </w:tc>
      </w:tr>
    </w:tbl>
    <w:p w:rsidR="00E247E7" w:rsidRPr="00140152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</w:p>
    <w:p w:rsidR="00E247E7" w:rsidRPr="0023631F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  <w:r w:rsidRPr="0023631F">
        <w:rPr>
          <w:rFonts w:ascii="Times New Roman" w:hAnsi="Times New Roman"/>
          <w:b/>
        </w:rPr>
        <w:t>2.7.4. Темы самостоятельной работы студента (СРС)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"/>
        <w:gridCol w:w="5283"/>
        <w:gridCol w:w="2074"/>
        <w:gridCol w:w="1890"/>
      </w:tblGrid>
      <w:tr w:rsidR="00E247E7" w:rsidRPr="00140152" w:rsidTr="00161138">
        <w:trPr>
          <w:trHeight w:val="710"/>
        </w:trPr>
        <w:tc>
          <w:tcPr>
            <w:tcW w:w="767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№</w:t>
            </w:r>
          </w:p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0152">
              <w:rPr>
                <w:rFonts w:ascii="Times New Roman" w:hAnsi="Times New Roman"/>
                <w:b/>
              </w:rPr>
              <w:t>п</w:t>
            </w:r>
            <w:proofErr w:type="gramEnd"/>
            <w:r w:rsidRPr="0014015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00" w:type="dxa"/>
            <w:gridSpan w:val="2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2074" w:type="dxa"/>
          </w:tcPr>
          <w:p w:rsidR="00E247E7" w:rsidRPr="00140152" w:rsidRDefault="00E247E7" w:rsidP="00C4732F">
            <w:pPr>
              <w:pStyle w:val="ab"/>
              <w:tabs>
                <w:tab w:val="left" w:pos="214"/>
              </w:tabs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7D0349">
              <w:rPr>
                <w:rFonts w:ascii="Times New Roman" w:hAnsi="Times New Roman"/>
                <w:b/>
                <w:lang w:val="kk-KZ"/>
              </w:rPr>
              <w:t>Видработы</w:t>
            </w:r>
          </w:p>
        </w:tc>
        <w:tc>
          <w:tcPr>
            <w:tcW w:w="1890" w:type="dxa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140152">
              <w:rPr>
                <w:rFonts w:ascii="Times New Roman" w:hAnsi="Times New Roman"/>
                <w:b/>
              </w:rPr>
              <w:t>Количество в часах</w:t>
            </w:r>
          </w:p>
        </w:tc>
      </w:tr>
      <w:tr w:rsidR="00E247E7" w:rsidRPr="00140152" w:rsidTr="00161138">
        <w:trPr>
          <w:trHeight w:val="189"/>
        </w:trPr>
        <w:tc>
          <w:tcPr>
            <w:tcW w:w="10031" w:type="dxa"/>
            <w:gridSpan w:val="5"/>
          </w:tcPr>
          <w:p w:rsidR="00E247E7" w:rsidRPr="00140152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Кредит №1</w:t>
            </w:r>
          </w:p>
        </w:tc>
      </w:tr>
      <w:tr w:rsidR="005D2DD4" w:rsidRPr="00140152" w:rsidTr="00161138">
        <w:trPr>
          <w:trHeight w:val="294"/>
        </w:trPr>
        <w:tc>
          <w:tcPr>
            <w:tcW w:w="767" w:type="dxa"/>
          </w:tcPr>
          <w:p w:rsidR="005D2DD4" w:rsidRPr="00140152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1.</w:t>
            </w:r>
          </w:p>
        </w:tc>
        <w:tc>
          <w:tcPr>
            <w:tcW w:w="5300" w:type="dxa"/>
            <w:gridSpan w:val="2"/>
          </w:tcPr>
          <w:p w:rsidR="005D2DD4" w:rsidRPr="002D6A1C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2D6A1C">
              <w:rPr>
                <w:rFonts w:ascii="Times New Roman" w:hAnsi="Times New Roman"/>
              </w:rPr>
              <w:t>Оценка профессионального рисков нарушения репродуктивного здоровья у медицинских работников.</w:t>
            </w:r>
          </w:p>
        </w:tc>
        <w:tc>
          <w:tcPr>
            <w:tcW w:w="2074" w:type="dxa"/>
          </w:tcPr>
          <w:p w:rsidR="005D2DD4" w:rsidRPr="002D6A1C" w:rsidRDefault="005D2DD4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5D2DD4" w:rsidRPr="002D6A1C" w:rsidRDefault="005D2DD4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5</w:t>
            </w:r>
          </w:p>
        </w:tc>
      </w:tr>
      <w:tr w:rsidR="005D2DD4" w:rsidRPr="00140152" w:rsidTr="00161138">
        <w:trPr>
          <w:trHeight w:val="269"/>
        </w:trPr>
        <w:tc>
          <w:tcPr>
            <w:tcW w:w="767" w:type="dxa"/>
          </w:tcPr>
          <w:p w:rsidR="005D2DD4" w:rsidRPr="00140152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2.</w:t>
            </w:r>
          </w:p>
        </w:tc>
        <w:tc>
          <w:tcPr>
            <w:tcW w:w="5300" w:type="dxa"/>
            <w:gridSpan w:val="2"/>
          </w:tcPr>
          <w:p w:rsidR="005D2DD4" w:rsidRPr="002D6A1C" w:rsidRDefault="005D2DD4" w:rsidP="0096400D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Условия труда студентов ВУЗ</w:t>
            </w:r>
          </w:p>
        </w:tc>
        <w:tc>
          <w:tcPr>
            <w:tcW w:w="2074" w:type="dxa"/>
          </w:tcPr>
          <w:p w:rsidR="005D2DD4" w:rsidRPr="002D6A1C" w:rsidRDefault="005D2DD4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5D2DD4" w:rsidRPr="002D6A1C" w:rsidRDefault="005D2DD4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4</w:t>
            </w:r>
          </w:p>
        </w:tc>
      </w:tr>
      <w:tr w:rsidR="005D2DD4" w:rsidRPr="00140152" w:rsidTr="00161138">
        <w:trPr>
          <w:trHeight w:val="575"/>
        </w:trPr>
        <w:tc>
          <w:tcPr>
            <w:tcW w:w="767" w:type="dxa"/>
          </w:tcPr>
          <w:p w:rsidR="005D2DD4" w:rsidRPr="00140152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3</w:t>
            </w:r>
          </w:p>
        </w:tc>
        <w:tc>
          <w:tcPr>
            <w:tcW w:w="5300" w:type="dxa"/>
            <w:gridSpan w:val="2"/>
          </w:tcPr>
          <w:p w:rsidR="005D2DD4" w:rsidRPr="002D6A1C" w:rsidRDefault="005D2DD4" w:rsidP="0096400D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Профессиональные аспекты качества жизни у военно-морских специалистов</w:t>
            </w:r>
          </w:p>
        </w:tc>
        <w:tc>
          <w:tcPr>
            <w:tcW w:w="2074" w:type="dxa"/>
          </w:tcPr>
          <w:p w:rsidR="005D2DD4" w:rsidRPr="002D6A1C" w:rsidRDefault="005D2DD4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5D2DD4" w:rsidRPr="002D6A1C" w:rsidRDefault="005D2DD4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4</w:t>
            </w:r>
          </w:p>
        </w:tc>
      </w:tr>
      <w:tr w:rsidR="005D2DD4" w:rsidRPr="00140152" w:rsidTr="00161138">
        <w:trPr>
          <w:trHeight w:val="263"/>
        </w:trPr>
        <w:tc>
          <w:tcPr>
            <w:tcW w:w="767" w:type="dxa"/>
          </w:tcPr>
          <w:p w:rsidR="005D2DD4" w:rsidRPr="00140152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4.</w:t>
            </w:r>
          </w:p>
        </w:tc>
        <w:tc>
          <w:tcPr>
            <w:tcW w:w="5300" w:type="dxa"/>
            <w:gridSpan w:val="2"/>
          </w:tcPr>
          <w:p w:rsidR="005D2DD4" w:rsidRPr="002D6A1C" w:rsidRDefault="005D2DD4" w:rsidP="0096400D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Актуальные вопросы заболеваемости проводников железнодорожного транспорта в современных условиях труда</w:t>
            </w:r>
          </w:p>
        </w:tc>
        <w:tc>
          <w:tcPr>
            <w:tcW w:w="2074" w:type="dxa"/>
          </w:tcPr>
          <w:p w:rsidR="005D2DD4" w:rsidRPr="002D6A1C" w:rsidRDefault="005D2DD4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5D2DD4" w:rsidRPr="002D6A1C" w:rsidRDefault="005D2DD4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5</w:t>
            </w:r>
          </w:p>
        </w:tc>
      </w:tr>
      <w:tr w:rsidR="005D2DD4" w:rsidRPr="00140152" w:rsidTr="00161138">
        <w:trPr>
          <w:trHeight w:val="254"/>
        </w:trPr>
        <w:tc>
          <w:tcPr>
            <w:tcW w:w="767" w:type="dxa"/>
          </w:tcPr>
          <w:p w:rsidR="005D2DD4" w:rsidRPr="00140152" w:rsidRDefault="005D2DD4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5.</w:t>
            </w:r>
          </w:p>
        </w:tc>
        <w:tc>
          <w:tcPr>
            <w:tcW w:w="5300" w:type="dxa"/>
            <w:gridSpan w:val="2"/>
          </w:tcPr>
          <w:p w:rsidR="005D2DD4" w:rsidRPr="002D6A1C" w:rsidRDefault="005D2DD4" w:rsidP="0096400D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 xml:space="preserve">Оценка профессионального </w:t>
            </w:r>
            <w:proofErr w:type="gramStart"/>
            <w:r w:rsidRPr="002D6A1C">
              <w:rPr>
                <w:b w:val="0"/>
                <w:sz w:val="22"/>
                <w:szCs w:val="22"/>
              </w:rPr>
              <w:t>риска нарушений здоровья женщин легкой промышленности</w:t>
            </w:r>
            <w:proofErr w:type="gramEnd"/>
          </w:p>
        </w:tc>
        <w:tc>
          <w:tcPr>
            <w:tcW w:w="2074" w:type="dxa"/>
          </w:tcPr>
          <w:p w:rsidR="005D2DD4" w:rsidRPr="002D6A1C" w:rsidRDefault="005D2DD4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5D2DD4" w:rsidRPr="002D6A1C" w:rsidRDefault="005D2DD4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5</w:t>
            </w:r>
          </w:p>
        </w:tc>
      </w:tr>
      <w:tr w:rsidR="00E247E7" w:rsidRPr="00140152" w:rsidTr="00161138">
        <w:trPr>
          <w:trHeight w:val="259"/>
        </w:trPr>
        <w:tc>
          <w:tcPr>
            <w:tcW w:w="10031" w:type="dxa"/>
            <w:gridSpan w:val="5"/>
          </w:tcPr>
          <w:p w:rsidR="00E247E7" w:rsidRPr="002D6A1C" w:rsidRDefault="00E247E7" w:rsidP="00C4732F">
            <w:pPr>
              <w:pStyle w:val="ab"/>
              <w:ind w:right="-142"/>
              <w:jc w:val="center"/>
              <w:rPr>
                <w:rFonts w:ascii="Times New Roman" w:hAnsi="Times New Roman"/>
                <w:b/>
              </w:rPr>
            </w:pPr>
            <w:r w:rsidRPr="002D6A1C">
              <w:rPr>
                <w:rFonts w:ascii="Times New Roman" w:hAnsi="Times New Roman"/>
              </w:rPr>
              <w:t>Кредит №2</w:t>
            </w:r>
          </w:p>
        </w:tc>
      </w:tr>
      <w:tr w:rsidR="00C5258E" w:rsidRPr="00140152" w:rsidTr="00161138">
        <w:trPr>
          <w:trHeight w:val="248"/>
        </w:trPr>
        <w:tc>
          <w:tcPr>
            <w:tcW w:w="767" w:type="dxa"/>
          </w:tcPr>
          <w:p w:rsidR="00C5258E" w:rsidRPr="00140152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</w:rPr>
            </w:pPr>
            <w:r w:rsidRPr="00140152">
              <w:rPr>
                <w:rFonts w:ascii="Times New Roman" w:hAnsi="Times New Roman"/>
              </w:rPr>
              <w:t>6.</w:t>
            </w:r>
          </w:p>
        </w:tc>
        <w:tc>
          <w:tcPr>
            <w:tcW w:w="5300" w:type="dxa"/>
            <w:gridSpan w:val="2"/>
          </w:tcPr>
          <w:p w:rsidR="00C5258E" w:rsidRPr="002D6A1C" w:rsidRDefault="00C5258E" w:rsidP="0096400D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Состояние здоровья студентов медицинского колледжа</w:t>
            </w:r>
          </w:p>
        </w:tc>
        <w:tc>
          <w:tcPr>
            <w:tcW w:w="2074" w:type="dxa"/>
          </w:tcPr>
          <w:p w:rsidR="00C5258E" w:rsidRPr="002D6A1C" w:rsidRDefault="00C5258E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</w:tcPr>
          <w:p w:rsidR="00C5258E" w:rsidRPr="002D6A1C" w:rsidRDefault="00C5258E" w:rsidP="0096400D">
            <w:pPr>
              <w:pStyle w:val="ae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4</w:t>
            </w:r>
          </w:p>
        </w:tc>
      </w:tr>
      <w:tr w:rsidR="00C5258E" w:rsidRPr="00140152" w:rsidTr="00161138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67" w:type="dxa"/>
          </w:tcPr>
          <w:p w:rsidR="00C5258E" w:rsidRPr="00140152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  <w:bCs/>
              </w:rPr>
            </w:pPr>
            <w:r w:rsidRPr="0014015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300" w:type="dxa"/>
            <w:gridSpan w:val="2"/>
            <w:shd w:val="clear" w:color="auto" w:fill="auto"/>
          </w:tcPr>
          <w:p w:rsidR="00C5258E" w:rsidRPr="002D6A1C" w:rsidRDefault="00C5258E" w:rsidP="0096400D">
            <w:pPr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Состояние здоровья учителей</w:t>
            </w:r>
          </w:p>
        </w:tc>
        <w:tc>
          <w:tcPr>
            <w:tcW w:w="2074" w:type="dxa"/>
            <w:shd w:val="clear" w:color="auto" w:fill="auto"/>
          </w:tcPr>
          <w:p w:rsidR="00C5258E" w:rsidRPr="002D6A1C" w:rsidRDefault="00C5258E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  <w:shd w:val="clear" w:color="auto" w:fill="auto"/>
          </w:tcPr>
          <w:p w:rsidR="00C5258E" w:rsidRPr="002D6A1C" w:rsidRDefault="00C5258E" w:rsidP="0096400D">
            <w:pPr>
              <w:jc w:val="center"/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5</w:t>
            </w:r>
          </w:p>
        </w:tc>
      </w:tr>
      <w:tr w:rsidR="00C5258E" w:rsidRPr="00140152" w:rsidTr="001611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84" w:type="dxa"/>
            <w:gridSpan w:val="2"/>
          </w:tcPr>
          <w:p w:rsidR="00C5258E" w:rsidRPr="002D6A1C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  <w:bCs/>
              </w:rPr>
            </w:pPr>
            <w:r w:rsidRPr="002D6A1C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283" w:type="dxa"/>
            <w:shd w:val="clear" w:color="auto" w:fill="auto"/>
          </w:tcPr>
          <w:p w:rsidR="00C5258E" w:rsidRPr="002D6A1C" w:rsidRDefault="00C5258E" w:rsidP="0096400D">
            <w:pPr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Мобильная связь как фактор труда</w:t>
            </w:r>
          </w:p>
        </w:tc>
        <w:tc>
          <w:tcPr>
            <w:tcW w:w="2074" w:type="dxa"/>
            <w:shd w:val="clear" w:color="auto" w:fill="auto"/>
          </w:tcPr>
          <w:p w:rsidR="00C5258E" w:rsidRPr="002D6A1C" w:rsidRDefault="00C5258E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  <w:shd w:val="clear" w:color="auto" w:fill="auto"/>
          </w:tcPr>
          <w:p w:rsidR="00C5258E" w:rsidRPr="002D6A1C" w:rsidRDefault="00C5258E" w:rsidP="0096400D">
            <w:pPr>
              <w:jc w:val="center"/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5</w:t>
            </w:r>
          </w:p>
        </w:tc>
      </w:tr>
      <w:tr w:rsidR="00C5258E" w:rsidRPr="00140152" w:rsidTr="0016113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784" w:type="dxa"/>
            <w:gridSpan w:val="2"/>
          </w:tcPr>
          <w:p w:rsidR="00C5258E" w:rsidRPr="002D6A1C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  <w:bCs/>
              </w:rPr>
            </w:pPr>
            <w:r w:rsidRPr="002D6A1C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283" w:type="dxa"/>
            <w:shd w:val="clear" w:color="auto" w:fill="auto"/>
          </w:tcPr>
          <w:p w:rsidR="00C5258E" w:rsidRPr="002D6A1C" w:rsidRDefault="00C5258E" w:rsidP="0096400D">
            <w:pPr>
              <w:rPr>
                <w:bCs/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Условия труда на промышленных и сельскохозяйственных предприятиях</w:t>
            </w:r>
          </w:p>
        </w:tc>
        <w:tc>
          <w:tcPr>
            <w:tcW w:w="2074" w:type="dxa"/>
            <w:shd w:val="clear" w:color="auto" w:fill="auto"/>
          </w:tcPr>
          <w:p w:rsidR="00C5258E" w:rsidRPr="002D6A1C" w:rsidRDefault="00C5258E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  <w:shd w:val="clear" w:color="auto" w:fill="auto"/>
          </w:tcPr>
          <w:p w:rsidR="00C5258E" w:rsidRPr="002D6A1C" w:rsidRDefault="00C5258E" w:rsidP="0096400D">
            <w:pPr>
              <w:jc w:val="center"/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5</w:t>
            </w:r>
          </w:p>
        </w:tc>
      </w:tr>
      <w:tr w:rsidR="00C5258E" w:rsidRPr="00140152" w:rsidTr="00161138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84" w:type="dxa"/>
            <w:gridSpan w:val="2"/>
          </w:tcPr>
          <w:p w:rsidR="00C5258E" w:rsidRPr="002D6A1C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  <w:bCs/>
              </w:rPr>
            </w:pPr>
            <w:r w:rsidRPr="002D6A1C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5283" w:type="dxa"/>
            <w:shd w:val="clear" w:color="auto" w:fill="auto"/>
          </w:tcPr>
          <w:p w:rsidR="00C5258E" w:rsidRPr="002D6A1C" w:rsidRDefault="00C5258E" w:rsidP="0096400D">
            <w:pPr>
              <w:rPr>
                <w:bCs/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Различия между санитарно-гигиеническими и экологическими нормативами.</w:t>
            </w:r>
          </w:p>
        </w:tc>
        <w:tc>
          <w:tcPr>
            <w:tcW w:w="2074" w:type="dxa"/>
            <w:shd w:val="clear" w:color="auto" w:fill="auto"/>
          </w:tcPr>
          <w:p w:rsidR="00C5258E" w:rsidRPr="002D6A1C" w:rsidRDefault="00C5258E" w:rsidP="00C4732F">
            <w:pPr>
              <w:ind w:right="-142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реферат, презентация</w:t>
            </w:r>
          </w:p>
        </w:tc>
        <w:tc>
          <w:tcPr>
            <w:tcW w:w="1890" w:type="dxa"/>
            <w:shd w:val="clear" w:color="auto" w:fill="auto"/>
          </w:tcPr>
          <w:p w:rsidR="00C5258E" w:rsidRPr="002D6A1C" w:rsidRDefault="00C5258E" w:rsidP="0096400D">
            <w:pPr>
              <w:jc w:val="center"/>
              <w:rPr>
                <w:bCs/>
                <w:sz w:val="22"/>
                <w:szCs w:val="22"/>
              </w:rPr>
            </w:pPr>
            <w:r w:rsidRPr="002D6A1C">
              <w:rPr>
                <w:bCs/>
                <w:sz w:val="22"/>
                <w:szCs w:val="22"/>
              </w:rPr>
              <w:t>4</w:t>
            </w:r>
          </w:p>
        </w:tc>
      </w:tr>
      <w:tr w:rsidR="00C5258E" w:rsidRPr="00140152" w:rsidTr="00161138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8141" w:type="dxa"/>
            <w:gridSpan w:val="4"/>
            <w:tcBorders>
              <w:bottom w:val="single" w:sz="4" w:space="0" w:color="auto"/>
            </w:tcBorders>
          </w:tcPr>
          <w:p w:rsidR="00C5258E" w:rsidRPr="002D6A1C" w:rsidRDefault="00C5258E" w:rsidP="00C4732F">
            <w:pPr>
              <w:pStyle w:val="ab"/>
              <w:ind w:right="-142"/>
              <w:jc w:val="both"/>
              <w:rPr>
                <w:rFonts w:ascii="Times New Roman" w:hAnsi="Times New Roman"/>
                <w:b/>
              </w:rPr>
            </w:pPr>
            <w:r w:rsidRPr="002D6A1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90" w:type="dxa"/>
            <w:shd w:val="clear" w:color="auto" w:fill="auto"/>
          </w:tcPr>
          <w:p w:rsidR="00C5258E" w:rsidRPr="002D6A1C" w:rsidRDefault="00C5258E" w:rsidP="0096400D">
            <w:pPr>
              <w:pStyle w:val="ae"/>
              <w:rPr>
                <w:sz w:val="22"/>
                <w:szCs w:val="22"/>
              </w:rPr>
            </w:pPr>
            <w:r w:rsidRPr="002D6A1C">
              <w:rPr>
                <w:sz w:val="22"/>
                <w:szCs w:val="22"/>
              </w:rPr>
              <w:t>46</w:t>
            </w:r>
          </w:p>
        </w:tc>
      </w:tr>
    </w:tbl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Студент должен выполнить по каждому кредиту не менее 2-х СРС в разных формах исполнения. Сроки сдачи – не менее чем за 2 дня до конца кредита.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 w:rsidRPr="00395094">
        <w:rPr>
          <w:rFonts w:ascii="Times New Roman" w:hAnsi="Times New Roman"/>
          <w:u w:val="single"/>
        </w:rPr>
        <w:t>Требования к оформлению и выполнению реферата: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Объем реферата должен быть в пределах 4-5 печатных страниц (приложения к работе не входят в объем реферата).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 xml:space="preserve"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</w:t>
      </w:r>
      <w:r w:rsidRPr="00395094">
        <w:rPr>
          <w:rFonts w:ascii="Times New Roman" w:hAnsi="Times New Roman"/>
        </w:rPr>
        <w:lastRenderedPageBreak/>
        <w:t>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При разработке реферата рекомендуется использование 8-10 различных источников.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Реферат должен быть выполнен грамотно, с соблюдением культуры изложения.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По ходу изложения текста должны иметься ссылки на используемую литературу.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Правильно оформить библиографию.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 w:rsidRPr="00395094">
        <w:rPr>
          <w:rFonts w:ascii="Times New Roman" w:hAnsi="Times New Roman"/>
          <w:u w:val="single"/>
        </w:rPr>
        <w:t>Требования к оформлению и выполнению презентации: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Презентация предоставляется в электронном и печатном виде (цветная, в файловой папке).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Объем презентации должен быть в пределах 10-15 слайдов.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Презентация должна быть выполнена грамотно, с соблюдением культуры изложения.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Материал должен быть выполнен красочно, на высоком техническом уровне.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 w:rsidRPr="00395094">
        <w:rPr>
          <w:rFonts w:ascii="Times New Roman" w:hAnsi="Times New Roman"/>
          <w:u w:val="single"/>
        </w:rPr>
        <w:t>Требования к оформлению иллюстративного материала: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Иллюстративный материал должен отражать тематику и соответствовать поставленным задачам.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Информация должна отражать современное состояние проблемы.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Материал должен быть выполнен грамотно, красочно, на высоком техническом уровне.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 w:rsidRPr="00395094">
        <w:rPr>
          <w:rFonts w:ascii="Times New Roman" w:hAnsi="Times New Roman"/>
          <w:u w:val="single"/>
        </w:rPr>
        <w:t xml:space="preserve">Требования к оформлению материалов (выпуск </w:t>
      </w:r>
      <w:proofErr w:type="spellStart"/>
      <w:r w:rsidRPr="00395094">
        <w:rPr>
          <w:rFonts w:ascii="Times New Roman" w:hAnsi="Times New Roman"/>
          <w:u w:val="single"/>
        </w:rPr>
        <w:t>санбюллетеней</w:t>
      </w:r>
      <w:proofErr w:type="spellEnd"/>
      <w:r w:rsidRPr="00395094">
        <w:rPr>
          <w:rFonts w:ascii="Times New Roman" w:hAnsi="Times New Roman"/>
          <w:u w:val="single"/>
        </w:rPr>
        <w:t>, листовок) для санитарно-просветительной работы среди населения.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 Материал должен отражать тематику и соответствовать поставленным задачам.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 Информация должна отражать современное состояние проблемы.</w:t>
      </w:r>
    </w:p>
    <w:p w:rsidR="00E247E7" w:rsidRPr="00395094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395094">
        <w:rPr>
          <w:rFonts w:ascii="Times New Roman" w:hAnsi="Times New Roman"/>
        </w:rPr>
        <w:t>- Материал должен быть выполнен грамотно, красочно, на высоком техническом уровне.</w:t>
      </w:r>
    </w:p>
    <w:p w:rsidR="00E247E7" w:rsidRPr="007D0349" w:rsidRDefault="00E247E7" w:rsidP="00C4732F">
      <w:pPr>
        <w:pStyle w:val="ab"/>
        <w:ind w:right="-142" w:firstLine="540"/>
        <w:jc w:val="both"/>
        <w:rPr>
          <w:rFonts w:ascii="Times New Roman" w:hAnsi="Times New Roman"/>
        </w:rPr>
      </w:pPr>
    </w:p>
    <w:p w:rsidR="002D6A1C" w:rsidRDefault="002D6A1C" w:rsidP="00C4732F">
      <w:pPr>
        <w:pStyle w:val="ab"/>
        <w:ind w:right="-142" w:firstLine="540"/>
        <w:jc w:val="both"/>
        <w:rPr>
          <w:rFonts w:ascii="Times New Roman" w:hAnsi="Times New Roman"/>
          <w:b/>
          <w:bCs/>
        </w:rPr>
      </w:pPr>
    </w:p>
    <w:p w:rsidR="00E247E7" w:rsidRPr="0023631F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</w:rPr>
      </w:pPr>
      <w:r w:rsidRPr="00460F87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</w:rPr>
        <w:t>9</w:t>
      </w:r>
      <w:r w:rsidRPr="0023631F">
        <w:rPr>
          <w:rFonts w:ascii="Times New Roman" w:hAnsi="Times New Roman"/>
          <w:b/>
        </w:rPr>
        <w:t>.Рекоменд</w:t>
      </w:r>
      <w:r w:rsidRPr="00460F87">
        <w:rPr>
          <w:rFonts w:ascii="Times New Roman" w:hAnsi="Times New Roman"/>
          <w:b/>
        </w:rPr>
        <w:t>уем</w:t>
      </w:r>
      <w:r w:rsidRPr="0023631F">
        <w:rPr>
          <w:rFonts w:ascii="Times New Roman" w:hAnsi="Times New Roman"/>
          <w:b/>
        </w:rPr>
        <w:t>ая литература.</w:t>
      </w:r>
    </w:p>
    <w:p w:rsidR="002D6A1C" w:rsidRPr="002D6A1C" w:rsidRDefault="002D6A1C" w:rsidP="002D6A1C">
      <w:pPr>
        <w:jc w:val="both"/>
        <w:rPr>
          <w:b/>
          <w:sz w:val="22"/>
          <w:szCs w:val="22"/>
          <w:lang w:val="ru-MO"/>
        </w:rPr>
      </w:pPr>
      <w:r w:rsidRPr="002D6A1C">
        <w:rPr>
          <w:b/>
          <w:sz w:val="22"/>
          <w:szCs w:val="22"/>
          <w:lang w:val="ru-MO"/>
        </w:rPr>
        <w:t xml:space="preserve">основная:   </w:t>
      </w:r>
    </w:p>
    <w:p w:rsidR="002D6A1C" w:rsidRPr="002D6A1C" w:rsidRDefault="002D6A1C" w:rsidP="002D6A1C">
      <w:pPr>
        <w:pStyle w:val="ad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2D6A1C">
        <w:rPr>
          <w:sz w:val="22"/>
          <w:szCs w:val="22"/>
        </w:rPr>
        <w:t>Измеров</w:t>
      </w:r>
      <w:proofErr w:type="spellEnd"/>
      <w:r w:rsidRPr="002D6A1C">
        <w:rPr>
          <w:sz w:val="22"/>
          <w:szCs w:val="22"/>
        </w:rPr>
        <w:t xml:space="preserve"> Н. Ф.</w:t>
      </w:r>
      <w:r w:rsidRPr="002D6A1C">
        <w:rPr>
          <w:sz w:val="22"/>
          <w:szCs w:val="22"/>
          <w:lang w:val="kk-KZ"/>
        </w:rPr>
        <w:t>, Кириллов В.Ф.</w:t>
      </w:r>
      <w:r w:rsidRPr="002D6A1C">
        <w:rPr>
          <w:sz w:val="22"/>
          <w:szCs w:val="22"/>
        </w:rPr>
        <w:t xml:space="preserve"> Гигиена труда.</w:t>
      </w:r>
      <w:r w:rsidRPr="002D6A1C">
        <w:rPr>
          <w:sz w:val="22"/>
          <w:szCs w:val="22"/>
          <w:lang w:val="kk-KZ"/>
        </w:rPr>
        <w:t xml:space="preserve"> Учебник. </w:t>
      </w:r>
      <w:r w:rsidRPr="002D6A1C">
        <w:rPr>
          <w:sz w:val="22"/>
          <w:szCs w:val="22"/>
        </w:rPr>
        <w:t>Москва</w:t>
      </w:r>
      <w:r w:rsidRPr="002D6A1C">
        <w:rPr>
          <w:sz w:val="22"/>
          <w:szCs w:val="22"/>
          <w:lang w:val="kk-KZ"/>
        </w:rPr>
        <w:t xml:space="preserve">, 2008.-592 с. </w:t>
      </w:r>
    </w:p>
    <w:p w:rsidR="002D6A1C" w:rsidRPr="002D6A1C" w:rsidRDefault="002D6A1C" w:rsidP="002D6A1C">
      <w:pPr>
        <w:pStyle w:val="ad"/>
        <w:numPr>
          <w:ilvl w:val="0"/>
          <w:numId w:val="47"/>
        </w:numPr>
        <w:jc w:val="both"/>
        <w:rPr>
          <w:sz w:val="22"/>
          <w:szCs w:val="22"/>
        </w:rPr>
      </w:pPr>
      <w:r w:rsidRPr="002D6A1C">
        <w:rPr>
          <w:sz w:val="22"/>
          <w:szCs w:val="22"/>
        </w:rPr>
        <w:t>Гигиена. /</w:t>
      </w:r>
      <w:proofErr w:type="spellStart"/>
      <w:r w:rsidRPr="002D6A1C">
        <w:rPr>
          <w:sz w:val="22"/>
          <w:szCs w:val="22"/>
        </w:rPr>
        <w:t>Кенесариев</w:t>
      </w:r>
      <w:proofErr w:type="spellEnd"/>
      <w:r w:rsidRPr="002D6A1C">
        <w:rPr>
          <w:sz w:val="22"/>
          <w:szCs w:val="22"/>
        </w:rPr>
        <w:t xml:space="preserve"> У.И., </w:t>
      </w:r>
      <w:proofErr w:type="spellStart"/>
      <w:r w:rsidRPr="002D6A1C">
        <w:rPr>
          <w:sz w:val="22"/>
          <w:szCs w:val="22"/>
        </w:rPr>
        <w:t>Тогузбаева</w:t>
      </w:r>
      <w:proofErr w:type="spellEnd"/>
      <w:r w:rsidRPr="002D6A1C">
        <w:rPr>
          <w:sz w:val="22"/>
          <w:szCs w:val="22"/>
        </w:rPr>
        <w:t xml:space="preserve">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2D6A1C">
          <w:rPr>
            <w:sz w:val="22"/>
            <w:szCs w:val="22"/>
          </w:rPr>
          <w:t>2009 г</w:t>
        </w:r>
      </w:smartTag>
      <w:r w:rsidRPr="002D6A1C">
        <w:rPr>
          <w:sz w:val="22"/>
          <w:szCs w:val="22"/>
        </w:rPr>
        <w:t xml:space="preserve">. - 668 с. </w:t>
      </w:r>
    </w:p>
    <w:p w:rsidR="002D6A1C" w:rsidRPr="002D6A1C" w:rsidRDefault="002D6A1C" w:rsidP="002D6A1C">
      <w:pPr>
        <w:pStyle w:val="ad"/>
        <w:numPr>
          <w:ilvl w:val="0"/>
          <w:numId w:val="47"/>
        </w:numPr>
        <w:jc w:val="both"/>
        <w:rPr>
          <w:b/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Руководство по санитарной экспертизе в области гигиены труда. Под </w:t>
      </w:r>
      <w:proofErr w:type="spellStart"/>
      <w:r w:rsidRPr="002D6A1C">
        <w:rPr>
          <w:bCs/>
          <w:sz w:val="22"/>
          <w:szCs w:val="22"/>
        </w:rPr>
        <w:t>ред</w:t>
      </w:r>
      <w:proofErr w:type="spellEnd"/>
      <w:r w:rsidRPr="002D6A1C">
        <w:rPr>
          <w:bCs/>
          <w:sz w:val="22"/>
          <w:szCs w:val="22"/>
        </w:rPr>
        <w:t xml:space="preserve"> д.м.н., проф. </w:t>
      </w:r>
      <w:proofErr w:type="spellStart"/>
      <w:r w:rsidRPr="002D6A1C">
        <w:rPr>
          <w:bCs/>
          <w:sz w:val="22"/>
          <w:szCs w:val="22"/>
        </w:rPr>
        <w:t>Сраубаева</w:t>
      </w:r>
      <w:proofErr w:type="spellEnd"/>
      <w:r w:rsidRPr="002D6A1C">
        <w:rPr>
          <w:bCs/>
          <w:sz w:val="22"/>
          <w:szCs w:val="22"/>
        </w:rPr>
        <w:t xml:space="preserve"> Е.Н., </w:t>
      </w:r>
      <w:proofErr w:type="spellStart"/>
      <w:r w:rsidRPr="002D6A1C">
        <w:rPr>
          <w:bCs/>
          <w:sz w:val="22"/>
          <w:szCs w:val="22"/>
        </w:rPr>
        <w:t>Белоног</w:t>
      </w:r>
      <w:proofErr w:type="spellEnd"/>
      <w:r w:rsidRPr="002D6A1C">
        <w:rPr>
          <w:bCs/>
          <w:sz w:val="22"/>
          <w:szCs w:val="22"/>
        </w:rPr>
        <w:t xml:space="preserve"> А.А. – Караганда, 2008. </w:t>
      </w:r>
      <w:r w:rsidRPr="002D6A1C">
        <w:rPr>
          <w:bCs/>
          <w:sz w:val="22"/>
          <w:szCs w:val="22"/>
          <w:lang w:val="kk-KZ"/>
        </w:rPr>
        <w:t>-</w:t>
      </w:r>
      <w:r w:rsidRPr="002D6A1C">
        <w:rPr>
          <w:bCs/>
          <w:sz w:val="22"/>
          <w:szCs w:val="22"/>
        </w:rPr>
        <w:t>562 с.</w:t>
      </w:r>
    </w:p>
    <w:p w:rsidR="002D6A1C" w:rsidRPr="002D6A1C" w:rsidRDefault="002D6A1C" w:rsidP="002D6A1C">
      <w:pPr>
        <w:ind w:left="360"/>
        <w:rPr>
          <w:sz w:val="22"/>
          <w:szCs w:val="22"/>
        </w:rPr>
      </w:pPr>
    </w:p>
    <w:p w:rsidR="002D6A1C" w:rsidRPr="002D6A1C" w:rsidRDefault="002D6A1C" w:rsidP="002D6A1C">
      <w:pPr>
        <w:jc w:val="both"/>
        <w:rPr>
          <w:b/>
          <w:sz w:val="22"/>
          <w:szCs w:val="22"/>
        </w:rPr>
      </w:pPr>
      <w:r w:rsidRPr="002D6A1C">
        <w:rPr>
          <w:b/>
          <w:sz w:val="22"/>
          <w:szCs w:val="22"/>
          <w:lang w:val="kk-KZ"/>
        </w:rPr>
        <w:t>д</w:t>
      </w:r>
      <w:proofErr w:type="spellStart"/>
      <w:r w:rsidRPr="002D6A1C">
        <w:rPr>
          <w:b/>
          <w:sz w:val="22"/>
          <w:szCs w:val="22"/>
        </w:rPr>
        <w:t>ополнительная</w:t>
      </w:r>
      <w:proofErr w:type="spellEnd"/>
      <w:r w:rsidRPr="002D6A1C">
        <w:rPr>
          <w:b/>
          <w:sz w:val="22"/>
          <w:szCs w:val="22"/>
        </w:rPr>
        <w:t xml:space="preserve">: </w:t>
      </w:r>
    </w:p>
    <w:p w:rsidR="002D6A1C" w:rsidRPr="002D6A1C" w:rsidRDefault="002D6A1C" w:rsidP="002D6A1C">
      <w:pPr>
        <w:pStyle w:val="ad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D6A1C">
        <w:rPr>
          <w:sz w:val="22"/>
          <w:szCs w:val="22"/>
        </w:rPr>
        <w:t xml:space="preserve"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процесса. – Р. 2.2.755-99, АДЗ РК №1.04.001-2000, Алматы, </w:t>
      </w:r>
      <w:smartTag w:uri="urn:schemas-microsoft-com:office:smarttags" w:element="metricconverter">
        <w:smartTagPr>
          <w:attr w:name="ProductID" w:val="2000 г"/>
        </w:smartTagPr>
        <w:r w:rsidRPr="002D6A1C">
          <w:rPr>
            <w:sz w:val="22"/>
            <w:szCs w:val="22"/>
          </w:rPr>
          <w:t>2000 г</w:t>
        </w:r>
      </w:smartTag>
      <w:r w:rsidRPr="002D6A1C">
        <w:rPr>
          <w:sz w:val="22"/>
          <w:szCs w:val="22"/>
        </w:rPr>
        <w:t>.</w:t>
      </w:r>
    </w:p>
    <w:p w:rsidR="002D6A1C" w:rsidRPr="002D6A1C" w:rsidRDefault="002D6A1C" w:rsidP="002D6A1C">
      <w:pPr>
        <w:pStyle w:val="ad"/>
        <w:numPr>
          <w:ilvl w:val="0"/>
          <w:numId w:val="47"/>
        </w:numPr>
        <w:jc w:val="both"/>
        <w:rPr>
          <w:sz w:val="22"/>
          <w:szCs w:val="22"/>
        </w:rPr>
      </w:pPr>
      <w:r w:rsidRPr="002D6A1C">
        <w:rPr>
          <w:sz w:val="22"/>
          <w:szCs w:val="22"/>
        </w:rPr>
        <w:t xml:space="preserve">Российская энциклопедия по медицине труда (под ред. Н.Ф. </w:t>
      </w:r>
      <w:proofErr w:type="spellStart"/>
      <w:r w:rsidRPr="002D6A1C">
        <w:rPr>
          <w:sz w:val="22"/>
          <w:szCs w:val="22"/>
        </w:rPr>
        <w:t>Измерова</w:t>
      </w:r>
      <w:proofErr w:type="spellEnd"/>
      <w:r w:rsidRPr="002D6A1C">
        <w:rPr>
          <w:sz w:val="22"/>
          <w:szCs w:val="22"/>
        </w:rPr>
        <w:t>) – М., Медицина, 2005, 548-552 с.</w:t>
      </w:r>
    </w:p>
    <w:p w:rsidR="002D6A1C" w:rsidRPr="002D6A1C" w:rsidRDefault="002D6A1C" w:rsidP="002D6A1C">
      <w:pPr>
        <w:pStyle w:val="ad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D6A1C">
        <w:rPr>
          <w:sz w:val="22"/>
          <w:szCs w:val="22"/>
        </w:rPr>
        <w:t>Санитарно-эпидемиологические требования к проектированию производственных объектов. Приказ МЗ РК от 08.07.2005 г., № 334.</w:t>
      </w:r>
    </w:p>
    <w:p w:rsidR="002D6A1C" w:rsidRDefault="002D6A1C" w:rsidP="002D6A1C">
      <w:pPr>
        <w:pStyle w:val="ad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D6A1C">
        <w:rPr>
          <w:sz w:val="22"/>
          <w:szCs w:val="22"/>
        </w:rPr>
        <w:t>Приказ МЗ РК № 841 от 03.12.2004 г. – Гигиенические нормативы «ПДК и ОБУВ в воздухе рабочей зоны».</w:t>
      </w:r>
    </w:p>
    <w:p w:rsidR="002D6A1C" w:rsidRDefault="002D6A1C" w:rsidP="002D6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6A1C" w:rsidRDefault="002D6A1C" w:rsidP="002D6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6A1C" w:rsidRDefault="002D6A1C" w:rsidP="002D6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6A1C" w:rsidRPr="002D6A1C" w:rsidRDefault="002D6A1C" w:rsidP="002D6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47E7" w:rsidRPr="005E1213" w:rsidRDefault="00E247E7" w:rsidP="00C4732F">
      <w:pPr>
        <w:pStyle w:val="ab"/>
        <w:ind w:right="-142" w:firstLine="540"/>
        <w:jc w:val="both"/>
        <w:rPr>
          <w:rFonts w:ascii="Times New Roman" w:hAnsi="Times New Roman"/>
          <w:b/>
          <w:bCs/>
        </w:rPr>
      </w:pPr>
    </w:p>
    <w:p w:rsidR="00E247E7" w:rsidRPr="00F628F4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  <w:r w:rsidRPr="00F628F4"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  <w:b/>
        </w:rPr>
        <w:t>10</w:t>
      </w:r>
      <w:r w:rsidRPr="00F628F4">
        <w:rPr>
          <w:rFonts w:ascii="Times New Roman" w:hAnsi="Times New Roman"/>
          <w:b/>
        </w:rPr>
        <w:t>.Методы обучения и преподавания.</w:t>
      </w:r>
    </w:p>
    <w:p w:rsidR="002D6A1C" w:rsidRPr="002D6A1C" w:rsidRDefault="002D6A1C" w:rsidP="002D6A1C">
      <w:pPr>
        <w:numPr>
          <w:ilvl w:val="0"/>
          <w:numId w:val="48"/>
        </w:numPr>
        <w:jc w:val="both"/>
        <w:rPr>
          <w:sz w:val="22"/>
          <w:szCs w:val="22"/>
        </w:rPr>
      </w:pPr>
      <w:bookmarkStart w:id="1" w:name="OLE_LINK1"/>
      <w:bookmarkStart w:id="2" w:name="OLE_LINK2"/>
      <w:r w:rsidRPr="002D6A1C">
        <w:rPr>
          <w:b/>
          <w:sz w:val="22"/>
          <w:szCs w:val="22"/>
        </w:rPr>
        <w:t xml:space="preserve">Практические занятия: </w:t>
      </w:r>
      <w:r w:rsidRPr="002D6A1C">
        <w:rPr>
          <w:sz w:val="22"/>
          <w:szCs w:val="22"/>
        </w:rPr>
        <w:t xml:space="preserve">обсуждение теоретического </w:t>
      </w:r>
      <w:proofErr w:type="spellStart"/>
      <w:r w:rsidRPr="002D6A1C">
        <w:rPr>
          <w:sz w:val="22"/>
          <w:szCs w:val="22"/>
        </w:rPr>
        <w:t>материала;работа</w:t>
      </w:r>
      <w:proofErr w:type="spellEnd"/>
      <w:r w:rsidRPr="002D6A1C">
        <w:rPr>
          <w:sz w:val="22"/>
          <w:szCs w:val="22"/>
        </w:rPr>
        <w:t xml:space="preserve"> с учебной литературой, выполнение заданий (письменные ответы на вопросы, и т.д.</w:t>
      </w:r>
      <w:r w:rsidRPr="002D6A1C">
        <w:rPr>
          <w:sz w:val="22"/>
          <w:szCs w:val="22"/>
          <w:lang w:val="kk-KZ"/>
        </w:rPr>
        <w:t>)</w:t>
      </w:r>
      <w:r w:rsidRPr="002D6A1C">
        <w:rPr>
          <w:sz w:val="22"/>
          <w:szCs w:val="22"/>
        </w:rPr>
        <w:t>; тестирование; устный опрос.</w:t>
      </w:r>
    </w:p>
    <w:p w:rsidR="002D6A1C" w:rsidRPr="002D6A1C" w:rsidRDefault="002D6A1C" w:rsidP="002D6A1C">
      <w:pPr>
        <w:numPr>
          <w:ilvl w:val="0"/>
          <w:numId w:val="48"/>
        </w:numPr>
        <w:jc w:val="both"/>
        <w:rPr>
          <w:sz w:val="22"/>
          <w:szCs w:val="22"/>
        </w:rPr>
      </w:pPr>
      <w:r w:rsidRPr="002D6A1C">
        <w:rPr>
          <w:b/>
          <w:bCs/>
          <w:sz w:val="22"/>
          <w:szCs w:val="22"/>
        </w:rPr>
        <w:t>самостоятельной работы студента под руководством преподавателя (СРСП):</w:t>
      </w:r>
      <w:r w:rsidRPr="002D6A1C">
        <w:rPr>
          <w:sz w:val="22"/>
          <w:szCs w:val="22"/>
        </w:rPr>
        <w:t xml:space="preserve"> консультация по теме, решение тестовых заданий, поверка письменных решений ситуационных задач.</w:t>
      </w:r>
    </w:p>
    <w:p w:rsidR="002D6A1C" w:rsidRPr="002D6A1C" w:rsidRDefault="002D6A1C" w:rsidP="002D6A1C">
      <w:pPr>
        <w:numPr>
          <w:ilvl w:val="0"/>
          <w:numId w:val="48"/>
        </w:numPr>
        <w:jc w:val="both"/>
        <w:rPr>
          <w:sz w:val="22"/>
          <w:szCs w:val="22"/>
          <w:lang w:val="kk-KZ"/>
        </w:rPr>
      </w:pPr>
      <w:r w:rsidRPr="002D6A1C">
        <w:rPr>
          <w:b/>
          <w:sz w:val="22"/>
          <w:szCs w:val="22"/>
        </w:rPr>
        <w:t>Самостоятельная работа студентов</w:t>
      </w:r>
      <w:r w:rsidRPr="002D6A1C">
        <w:rPr>
          <w:sz w:val="22"/>
          <w:szCs w:val="22"/>
        </w:rPr>
        <w:t xml:space="preserve"> - работа с литературой, учебными и научными материалами на электронных носителях, подготовка презентаций и тематических рефератов.</w:t>
      </w:r>
    </w:p>
    <w:p w:rsidR="002D6A1C" w:rsidRPr="002D6A1C" w:rsidRDefault="002D6A1C" w:rsidP="00C4732F">
      <w:pPr>
        <w:pStyle w:val="ab"/>
        <w:ind w:right="-142"/>
        <w:jc w:val="both"/>
        <w:rPr>
          <w:rFonts w:ascii="Times New Roman" w:hAnsi="Times New Roman"/>
          <w:b/>
          <w:lang w:val="kk-KZ"/>
        </w:rPr>
      </w:pP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2.11. Критерий</w:t>
      </w:r>
      <w:r w:rsidRPr="005712BC">
        <w:rPr>
          <w:rFonts w:ascii="Times New Roman" w:hAnsi="Times New Roman"/>
          <w:b/>
        </w:rPr>
        <w:t xml:space="preserve"> и правила оценки знаний: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  <w:b/>
          <w:i/>
          <w:u w:val="single"/>
        </w:rPr>
      </w:pPr>
      <w:r w:rsidRPr="005712BC">
        <w:rPr>
          <w:rFonts w:ascii="Times New Roman" w:hAnsi="Times New Roman"/>
          <w:b/>
          <w:i/>
          <w:u w:val="single"/>
        </w:rPr>
        <w:t>Текущий контроль: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Практические занятия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5712BC">
        <w:rPr>
          <w:rFonts w:ascii="Times New Roman" w:hAnsi="Times New Roman"/>
        </w:rPr>
        <w:t>- устный опрос (студент обязан быть подготовленным к занятиям по вопросам методических рекомендаций);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5712BC">
        <w:rPr>
          <w:rFonts w:ascii="Times New Roman" w:hAnsi="Times New Roman"/>
        </w:rPr>
        <w:t>- тестирование проводиться в письменной форме по вариантам;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5712BC">
        <w:rPr>
          <w:rFonts w:ascii="Times New Roman" w:hAnsi="Times New Roman"/>
        </w:rPr>
        <w:t>-проверка решений ситуационных задач проводится в письменной форме и сдается преподавателю на проверку.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  <w:u w:val="single"/>
        </w:rPr>
      </w:pPr>
      <w:r w:rsidRPr="005712BC">
        <w:rPr>
          <w:rFonts w:ascii="Times New Roman" w:hAnsi="Times New Roman"/>
          <w:u w:val="single"/>
        </w:rPr>
        <w:t>СРС</w:t>
      </w:r>
    </w:p>
    <w:p w:rsidR="00E247E7" w:rsidRPr="005712BC" w:rsidRDefault="00E247E7" w:rsidP="00C4732F">
      <w:pPr>
        <w:pStyle w:val="ab"/>
        <w:ind w:right="-142"/>
        <w:jc w:val="both"/>
        <w:rPr>
          <w:rFonts w:ascii="Times New Roman" w:hAnsi="Times New Roman"/>
        </w:rPr>
      </w:pPr>
      <w:r w:rsidRPr="005712BC">
        <w:rPr>
          <w:rFonts w:ascii="Times New Roman" w:hAnsi="Times New Roman"/>
        </w:rPr>
        <w:t>защита рефератов, докладов; демонстрация презентаций.</w:t>
      </w:r>
    </w:p>
    <w:p w:rsidR="00E247E7" w:rsidRPr="0084646E" w:rsidRDefault="00E247E7" w:rsidP="00C4732F">
      <w:pPr>
        <w:pStyle w:val="ab"/>
        <w:ind w:right="-142"/>
        <w:jc w:val="both"/>
        <w:rPr>
          <w:rFonts w:ascii="Times New Roman" w:hAnsi="Times New Roman"/>
          <w:color w:val="FF6600"/>
        </w:rPr>
      </w:pPr>
      <w:r w:rsidRPr="0084646E">
        <w:rPr>
          <w:rFonts w:ascii="Times New Roman" w:hAnsi="Times New Roman"/>
          <w:b/>
          <w:i/>
          <w:u w:val="single"/>
        </w:rPr>
        <w:t>Итоговый контроль</w:t>
      </w:r>
      <w:r w:rsidRPr="0084646E">
        <w:rPr>
          <w:rFonts w:ascii="Times New Roman" w:hAnsi="Times New Roman"/>
        </w:rPr>
        <w:t>: экзамен (тестирование).</w:t>
      </w:r>
    </w:p>
    <w:p w:rsidR="00E247E7" w:rsidRPr="002E0CFE" w:rsidRDefault="00E247E7" w:rsidP="00C4732F">
      <w:pPr>
        <w:ind w:left="-142" w:right="-142" w:firstLine="142"/>
        <w:jc w:val="both"/>
        <w:rPr>
          <w:b/>
          <w:bCs/>
        </w:rPr>
      </w:pPr>
    </w:p>
    <w:bookmarkEnd w:id="1"/>
    <w:bookmarkEnd w:id="2"/>
    <w:p w:rsidR="002D6A1C" w:rsidRPr="002D6A1C" w:rsidRDefault="002D6A1C" w:rsidP="002D6A1C">
      <w:pPr>
        <w:pStyle w:val="a9"/>
        <w:spacing w:after="0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Система оценки учебных достижений обучающихся:</w:t>
      </w:r>
    </w:p>
    <w:p w:rsidR="002D6A1C" w:rsidRPr="002D6A1C" w:rsidRDefault="002D6A1C" w:rsidP="002D6A1C">
      <w:pPr>
        <w:pStyle w:val="a9"/>
        <w:spacing w:after="0"/>
        <w:rPr>
          <w:b/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Текущий контроль t – оценка уровня </w:t>
      </w:r>
      <w:proofErr w:type="spellStart"/>
      <w:r w:rsidRPr="002D6A1C">
        <w:rPr>
          <w:b/>
          <w:bCs/>
          <w:sz w:val="22"/>
          <w:szCs w:val="22"/>
        </w:rPr>
        <w:t>сформированности</w:t>
      </w:r>
      <w:proofErr w:type="spellEnd"/>
      <w:r w:rsidRPr="002D6A1C">
        <w:rPr>
          <w:b/>
          <w:bCs/>
          <w:sz w:val="22"/>
          <w:szCs w:val="22"/>
        </w:rPr>
        <w:t xml:space="preserve"> компетенций</w:t>
      </w:r>
    </w:p>
    <w:p w:rsidR="002D6A1C" w:rsidRPr="002D6A1C" w:rsidRDefault="002D6A1C" w:rsidP="002D6A1C">
      <w:pPr>
        <w:pStyle w:val="a9"/>
        <w:spacing w:after="0"/>
        <w:rPr>
          <w:b/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  <w:lang w:val="en-US"/>
        </w:rPr>
      </w:pPr>
      <w:r w:rsidRPr="002D6A1C">
        <w:rPr>
          <w:b/>
          <w:bCs/>
          <w:sz w:val="22"/>
          <w:szCs w:val="22"/>
          <w:lang w:val="en-US"/>
        </w:rPr>
        <w:t xml:space="preserve">t= (Z+N+K+P+S)/n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  <w:lang w:val="en-US"/>
        </w:rPr>
      </w:pPr>
      <w:r w:rsidRPr="002D6A1C">
        <w:rPr>
          <w:bCs/>
          <w:sz w:val="22"/>
          <w:szCs w:val="22"/>
        </w:rPr>
        <w:t>где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>n         – количество заданий по всем компетенциям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Z: z</w:t>
      </w:r>
      <w:r w:rsidRPr="002D6A1C">
        <w:rPr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</w:rPr>
        <w:t>+z</w:t>
      </w:r>
      <w:r w:rsidRPr="002D6A1C">
        <w:rPr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</w:rPr>
        <w:t>+…+</w:t>
      </w:r>
      <w:proofErr w:type="spellStart"/>
      <w:r w:rsidRPr="002D6A1C">
        <w:rPr>
          <w:bCs/>
          <w:sz w:val="22"/>
          <w:szCs w:val="22"/>
        </w:rPr>
        <w:t>z</w:t>
      </w:r>
      <w:r w:rsidRPr="002D6A1C">
        <w:rPr>
          <w:bCs/>
          <w:sz w:val="22"/>
          <w:szCs w:val="22"/>
          <w:vertAlign w:val="subscript"/>
        </w:rPr>
        <w:t>n</w:t>
      </w:r>
      <w:proofErr w:type="spellEnd"/>
      <w:r w:rsidRPr="002D6A1C">
        <w:rPr>
          <w:bCs/>
          <w:sz w:val="22"/>
          <w:szCs w:val="22"/>
        </w:rPr>
        <w:t xml:space="preserve"> -  Оценки за знания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N: n</w:t>
      </w:r>
      <w:r w:rsidRPr="002D6A1C">
        <w:rPr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</w:rPr>
        <w:t>+n</w:t>
      </w:r>
      <w:r w:rsidRPr="002D6A1C">
        <w:rPr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</w:rPr>
        <w:t>+…+</w:t>
      </w:r>
      <w:proofErr w:type="spellStart"/>
      <w:r w:rsidRPr="002D6A1C">
        <w:rPr>
          <w:bCs/>
          <w:sz w:val="22"/>
          <w:szCs w:val="22"/>
        </w:rPr>
        <w:t>n</w:t>
      </w:r>
      <w:r w:rsidRPr="002D6A1C">
        <w:rPr>
          <w:bCs/>
          <w:sz w:val="22"/>
          <w:szCs w:val="22"/>
          <w:vertAlign w:val="subscript"/>
        </w:rPr>
        <w:t>n</w:t>
      </w:r>
      <w:proofErr w:type="spellEnd"/>
      <w:r w:rsidRPr="002D6A1C">
        <w:rPr>
          <w:bCs/>
          <w:sz w:val="22"/>
          <w:szCs w:val="22"/>
        </w:rPr>
        <w:t xml:space="preserve">-  Оценки за навыки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K: k</w:t>
      </w:r>
      <w:r w:rsidRPr="002D6A1C">
        <w:rPr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</w:rPr>
        <w:t>+k</w:t>
      </w:r>
      <w:r w:rsidRPr="002D6A1C">
        <w:rPr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</w:rPr>
        <w:t>+…+</w:t>
      </w:r>
      <w:proofErr w:type="spellStart"/>
      <w:r w:rsidRPr="002D6A1C">
        <w:rPr>
          <w:bCs/>
          <w:sz w:val="22"/>
          <w:szCs w:val="22"/>
        </w:rPr>
        <w:t>k</w:t>
      </w:r>
      <w:r w:rsidRPr="002D6A1C">
        <w:rPr>
          <w:bCs/>
          <w:sz w:val="22"/>
          <w:szCs w:val="22"/>
          <w:vertAlign w:val="subscript"/>
        </w:rPr>
        <w:t>n</w:t>
      </w:r>
      <w:proofErr w:type="spellEnd"/>
      <w:r w:rsidRPr="002D6A1C">
        <w:rPr>
          <w:bCs/>
          <w:sz w:val="22"/>
          <w:szCs w:val="22"/>
        </w:rPr>
        <w:t>-  Оценки за коммуникативные   компетенций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P: p</w:t>
      </w:r>
      <w:r w:rsidRPr="002D6A1C">
        <w:rPr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</w:rPr>
        <w:t>+p</w:t>
      </w:r>
      <w:r w:rsidRPr="002D6A1C">
        <w:rPr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</w:rPr>
        <w:t>+…+</w:t>
      </w:r>
      <w:proofErr w:type="spellStart"/>
      <w:r w:rsidRPr="002D6A1C">
        <w:rPr>
          <w:bCs/>
          <w:sz w:val="22"/>
          <w:szCs w:val="22"/>
        </w:rPr>
        <w:t>p</w:t>
      </w:r>
      <w:r w:rsidRPr="002D6A1C">
        <w:rPr>
          <w:bCs/>
          <w:sz w:val="22"/>
          <w:szCs w:val="22"/>
          <w:vertAlign w:val="subscript"/>
        </w:rPr>
        <w:t>n</w:t>
      </w:r>
      <w:proofErr w:type="spellEnd"/>
      <w:r w:rsidRPr="002D6A1C">
        <w:rPr>
          <w:bCs/>
          <w:sz w:val="22"/>
          <w:szCs w:val="22"/>
        </w:rPr>
        <w:t xml:space="preserve"> -  Оценки за правовые  компетенций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S: s</w:t>
      </w:r>
      <w:r w:rsidRPr="002D6A1C">
        <w:rPr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</w:rPr>
        <w:t>+ s</w:t>
      </w:r>
      <w:r w:rsidRPr="002D6A1C">
        <w:rPr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</w:rPr>
        <w:t>+…+</w:t>
      </w:r>
      <w:proofErr w:type="spellStart"/>
      <w:r w:rsidRPr="002D6A1C">
        <w:rPr>
          <w:bCs/>
          <w:sz w:val="22"/>
          <w:szCs w:val="22"/>
        </w:rPr>
        <w:t>s</w:t>
      </w:r>
      <w:r w:rsidRPr="002D6A1C">
        <w:rPr>
          <w:bCs/>
          <w:sz w:val="22"/>
          <w:szCs w:val="22"/>
          <w:vertAlign w:val="subscript"/>
        </w:rPr>
        <w:t>n</w:t>
      </w:r>
      <w:proofErr w:type="spellEnd"/>
      <w:r w:rsidRPr="002D6A1C">
        <w:rPr>
          <w:bCs/>
          <w:sz w:val="22"/>
          <w:szCs w:val="22"/>
        </w:rPr>
        <w:t xml:space="preserve">      - Оценки за СРС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Каждая компетенция оценивается по 100-бальной шкале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jc w:val="center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Рейтинг допуска</w:t>
      </w:r>
    </w:p>
    <w:p w:rsidR="002D6A1C" w:rsidRPr="002D6A1C" w:rsidRDefault="002D6A1C" w:rsidP="002D6A1C">
      <w:pPr>
        <w:pStyle w:val="a9"/>
        <w:spacing w:after="0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Рейтинг допуска</w:t>
      </w:r>
      <w:r w:rsidRPr="002D6A1C">
        <w:rPr>
          <w:bCs/>
          <w:sz w:val="22"/>
          <w:szCs w:val="22"/>
        </w:rPr>
        <w:t xml:space="preserve">  в итоговой оценке студента составляет не менее 60 %, определяется по формуле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proofErr w:type="spellStart"/>
      <w:r w:rsidRPr="002D6A1C">
        <w:rPr>
          <w:b/>
          <w:bCs/>
          <w:sz w:val="22"/>
          <w:szCs w:val="22"/>
        </w:rPr>
        <w:t>R</w:t>
      </w:r>
      <w:r w:rsidRPr="002D6A1C">
        <w:rPr>
          <w:b/>
          <w:bCs/>
          <w:sz w:val="22"/>
          <w:szCs w:val="22"/>
          <w:vertAlign w:val="subscript"/>
        </w:rPr>
        <w:t>д</w:t>
      </w:r>
      <w:proofErr w:type="spellEnd"/>
      <w:r w:rsidRPr="002D6A1C">
        <w:rPr>
          <w:b/>
          <w:bCs/>
          <w:sz w:val="22"/>
          <w:szCs w:val="22"/>
        </w:rPr>
        <w:t xml:space="preserve">= t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где  </w:t>
      </w:r>
      <w:r w:rsidRPr="002D6A1C">
        <w:rPr>
          <w:b/>
          <w:bCs/>
          <w:sz w:val="22"/>
          <w:szCs w:val="22"/>
        </w:rPr>
        <w:t xml:space="preserve"> t </w:t>
      </w:r>
      <w:r w:rsidRPr="002D6A1C">
        <w:rPr>
          <w:bCs/>
          <w:sz w:val="22"/>
          <w:szCs w:val="22"/>
        </w:rPr>
        <w:t xml:space="preserve">– текущий контроль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jc w:val="center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Итоговый контроль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Итоговый контроль</w:t>
      </w:r>
      <w:r w:rsidRPr="002D6A1C">
        <w:rPr>
          <w:bCs/>
          <w:sz w:val="22"/>
          <w:szCs w:val="22"/>
        </w:rPr>
        <w:t xml:space="preserve">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        E= (Е</w:t>
      </w:r>
      <w:r w:rsidRPr="002D6A1C">
        <w:rPr>
          <w:b/>
          <w:bCs/>
          <w:sz w:val="22"/>
          <w:szCs w:val="22"/>
          <w:vertAlign w:val="subscript"/>
        </w:rPr>
        <w:t>1</w:t>
      </w:r>
      <w:r w:rsidRPr="002D6A1C">
        <w:rPr>
          <w:b/>
          <w:bCs/>
          <w:sz w:val="22"/>
          <w:szCs w:val="22"/>
        </w:rPr>
        <w:t>+Е</w:t>
      </w:r>
      <w:r w:rsidRPr="002D6A1C">
        <w:rPr>
          <w:b/>
          <w:bCs/>
          <w:sz w:val="22"/>
          <w:szCs w:val="22"/>
          <w:vertAlign w:val="subscript"/>
        </w:rPr>
        <w:t>2</w:t>
      </w:r>
      <w:r w:rsidRPr="002D6A1C">
        <w:rPr>
          <w:b/>
          <w:bCs/>
          <w:sz w:val="22"/>
          <w:szCs w:val="22"/>
        </w:rPr>
        <w:t xml:space="preserve">)/2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 где </w:t>
      </w:r>
      <w:r w:rsidRPr="002D6A1C">
        <w:rPr>
          <w:b/>
          <w:bCs/>
          <w:sz w:val="22"/>
          <w:szCs w:val="22"/>
        </w:rPr>
        <w:t>Е</w:t>
      </w:r>
      <w:r w:rsidRPr="002D6A1C">
        <w:rPr>
          <w:b/>
          <w:bCs/>
          <w:sz w:val="22"/>
          <w:szCs w:val="22"/>
          <w:vertAlign w:val="subscript"/>
        </w:rPr>
        <w:t>1</w:t>
      </w:r>
      <w:r w:rsidRPr="002D6A1C">
        <w:rPr>
          <w:bCs/>
          <w:sz w:val="22"/>
          <w:szCs w:val="22"/>
          <w:vertAlign w:val="subscript"/>
        </w:rPr>
        <w:t xml:space="preserve">  -</w:t>
      </w:r>
      <w:r w:rsidRPr="002D6A1C">
        <w:rPr>
          <w:bCs/>
          <w:sz w:val="22"/>
          <w:szCs w:val="22"/>
        </w:rPr>
        <w:t xml:space="preserve"> баллы за I этап экзамена,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          Е</w:t>
      </w:r>
      <w:r w:rsidRPr="002D6A1C">
        <w:rPr>
          <w:b/>
          <w:bCs/>
          <w:sz w:val="22"/>
          <w:szCs w:val="22"/>
          <w:vertAlign w:val="subscript"/>
        </w:rPr>
        <w:t>2</w:t>
      </w:r>
      <w:r w:rsidRPr="002D6A1C">
        <w:rPr>
          <w:bCs/>
          <w:sz w:val="22"/>
          <w:szCs w:val="22"/>
          <w:vertAlign w:val="subscript"/>
        </w:rPr>
        <w:t xml:space="preserve"> – </w:t>
      </w:r>
      <w:r w:rsidRPr="002D6A1C">
        <w:rPr>
          <w:bCs/>
          <w:sz w:val="22"/>
          <w:szCs w:val="22"/>
        </w:rPr>
        <w:t>баллы за II этап экзамена.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</w:p>
    <w:p w:rsidR="002D6A1C" w:rsidRPr="002D6A1C" w:rsidRDefault="002D6A1C" w:rsidP="002D6A1C">
      <w:pPr>
        <w:pStyle w:val="a9"/>
        <w:spacing w:after="0"/>
        <w:jc w:val="center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Итоговая оценка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>Итоговая оценка складывается из рейтинга допуска и оценки итогового контроля: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 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         I = R х 0,6  +  E х 0,4</w:t>
      </w:r>
      <w:r w:rsidRPr="002D6A1C">
        <w:rPr>
          <w:bCs/>
          <w:sz w:val="22"/>
          <w:szCs w:val="22"/>
        </w:rPr>
        <w:t xml:space="preserve">,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   где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    I </w:t>
      </w:r>
      <w:r w:rsidRPr="002D6A1C">
        <w:rPr>
          <w:bCs/>
          <w:sz w:val="22"/>
          <w:szCs w:val="22"/>
        </w:rPr>
        <w:t>– итоговая оценка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lastRenderedPageBreak/>
        <w:t xml:space="preserve">     R</w:t>
      </w:r>
      <w:r w:rsidRPr="002D6A1C">
        <w:rPr>
          <w:bCs/>
          <w:sz w:val="22"/>
          <w:szCs w:val="22"/>
        </w:rPr>
        <w:t>– оценка рейтинга допуска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 xml:space="preserve">     E</w:t>
      </w:r>
      <w:r w:rsidRPr="002D6A1C">
        <w:rPr>
          <w:bCs/>
          <w:sz w:val="22"/>
          <w:szCs w:val="22"/>
        </w:rPr>
        <w:t xml:space="preserve"> – оценка итогового контроля (экзамен по дисциплине) </w:t>
      </w:r>
    </w:p>
    <w:p w:rsidR="002D6A1C" w:rsidRPr="002D6A1C" w:rsidRDefault="002D6A1C" w:rsidP="002D6A1C">
      <w:pPr>
        <w:pStyle w:val="a9"/>
        <w:spacing w:after="0"/>
        <w:rPr>
          <w:bCs/>
          <w:sz w:val="22"/>
          <w:szCs w:val="22"/>
        </w:rPr>
      </w:pPr>
      <w:r w:rsidRPr="002D6A1C">
        <w:rPr>
          <w:bCs/>
          <w:sz w:val="22"/>
          <w:szCs w:val="22"/>
        </w:rPr>
        <w:t xml:space="preserve">Итоговый рейтинг состоит из  60%   рейтинга  допуска и  40% оценки итогового контроля. </w:t>
      </w:r>
    </w:p>
    <w:p w:rsidR="002D6A1C" w:rsidRPr="002D6A1C" w:rsidRDefault="002D6A1C" w:rsidP="002D6A1C">
      <w:pPr>
        <w:pStyle w:val="ab"/>
        <w:ind w:right="-142"/>
        <w:rPr>
          <w:rFonts w:ascii="Times New Roman" w:hAnsi="Times New Roman"/>
          <w:b/>
          <w:u w:val="single"/>
        </w:rPr>
      </w:pPr>
    </w:p>
    <w:p w:rsidR="002D6A1C" w:rsidRPr="002D6A1C" w:rsidRDefault="002D6A1C" w:rsidP="002D6A1C">
      <w:pPr>
        <w:pStyle w:val="a9"/>
        <w:spacing w:after="0"/>
        <w:ind w:right="-142"/>
        <w:rPr>
          <w:b/>
          <w:bCs/>
          <w:sz w:val="22"/>
          <w:szCs w:val="22"/>
        </w:rPr>
      </w:pPr>
      <w:r w:rsidRPr="002D6A1C">
        <w:rPr>
          <w:b/>
          <w:bCs/>
          <w:sz w:val="22"/>
          <w:szCs w:val="22"/>
        </w:rPr>
        <w:t>Текущий контроль:</w:t>
      </w:r>
    </w:p>
    <w:p w:rsidR="002D6A1C" w:rsidRPr="002D6A1C" w:rsidRDefault="002D6A1C" w:rsidP="002D6A1C">
      <w:pPr>
        <w:pStyle w:val="ab"/>
        <w:ind w:right="-142"/>
        <w:rPr>
          <w:rFonts w:ascii="Times New Roman" w:hAnsi="Times New Roman"/>
        </w:rPr>
      </w:pPr>
      <w:r w:rsidRPr="002D6A1C">
        <w:rPr>
          <w:rFonts w:ascii="Times New Roman" w:hAnsi="Times New Roman"/>
        </w:rPr>
        <w:t>Практическое занятие– максимально 100 баллов</w:t>
      </w:r>
    </w:p>
    <w:p w:rsidR="002D6A1C" w:rsidRPr="002D6A1C" w:rsidRDefault="002D6A1C" w:rsidP="002D6A1C">
      <w:pPr>
        <w:pStyle w:val="ab"/>
        <w:ind w:firstLine="708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63"/>
        <w:gridCol w:w="2133"/>
        <w:gridCol w:w="2822"/>
      </w:tblGrid>
      <w:tr w:rsidR="002D6A1C" w:rsidRPr="002D6A1C" w:rsidTr="0096400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proofErr w:type="spellStart"/>
            <w:r w:rsidRPr="002D6A1C">
              <w:rPr>
                <w:sz w:val="22"/>
                <w:szCs w:val="22"/>
              </w:rPr>
              <w:t>Оценкапобуквеннойсистеме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proofErr w:type="spellStart"/>
            <w:r w:rsidRPr="002D6A1C">
              <w:rPr>
                <w:sz w:val="22"/>
                <w:szCs w:val="22"/>
              </w:rPr>
              <w:t>Цифровойэквивалентбаллов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proofErr w:type="spellStart"/>
            <w:r w:rsidRPr="002D6A1C">
              <w:rPr>
                <w:sz w:val="22"/>
                <w:szCs w:val="22"/>
              </w:rPr>
              <w:t>Процентноесодержание</w:t>
            </w:r>
            <w:proofErr w:type="spellEnd"/>
            <w:r w:rsidRPr="002D6A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proofErr w:type="spellStart"/>
            <w:r w:rsidRPr="002D6A1C">
              <w:rPr>
                <w:sz w:val="22"/>
                <w:szCs w:val="22"/>
              </w:rPr>
              <w:t>Оценкапотрадиционнойсистеме</w:t>
            </w:r>
            <w:proofErr w:type="spellEnd"/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95-100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</w:p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ОТЛИЧНО</w:t>
            </w: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90-94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85-89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</w:p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ХОРОШО</w:t>
            </w: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80-84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75-79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70-74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</w:p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</w:p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УДОВЛЕТВОРИТЕЛЬНО</w:t>
            </w: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65-69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60-64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55-59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50-54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1C" w:rsidRPr="002D6A1C" w:rsidRDefault="002D6A1C" w:rsidP="0096400D">
            <w:pPr>
              <w:jc w:val="center"/>
              <w:rPr>
                <w:sz w:val="22"/>
                <w:szCs w:val="22"/>
              </w:rPr>
            </w:pPr>
          </w:p>
        </w:tc>
      </w:tr>
      <w:tr w:rsidR="002D6A1C" w:rsidRPr="002D6A1C" w:rsidTr="0096400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0-49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96400D">
            <w:pPr>
              <w:pStyle w:val="af1"/>
              <w:rPr>
                <w:b w:val="0"/>
                <w:sz w:val="22"/>
                <w:szCs w:val="22"/>
              </w:rPr>
            </w:pPr>
            <w:r w:rsidRPr="002D6A1C">
              <w:rPr>
                <w:b w:val="0"/>
                <w:sz w:val="22"/>
                <w:szCs w:val="22"/>
              </w:rPr>
              <w:t>НЕУДОВЛЕТВОРИТЕЛЬНО</w:t>
            </w:r>
          </w:p>
        </w:tc>
      </w:tr>
    </w:tbl>
    <w:p w:rsidR="00E247E7" w:rsidRPr="0012468E" w:rsidRDefault="00E247E7" w:rsidP="00C4732F">
      <w:pPr>
        <w:pStyle w:val="ab"/>
        <w:ind w:right="-142"/>
        <w:rPr>
          <w:rFonts w:ascii="Times New Roman" w:hAnsi="Times New Roman"/>
        </w:rPr>
      </w:pPr>
    </w:p>
    <w:p w:rsidR="00E247E7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Критерий</w:t>
      </w:r>
      <w:r w:rsidRPr="0012468E">
        <w:rPr>
          <w:rFonts w:ascii="Times New Roman" w:hAnsi="Times New Roman"/>
          <w:b/>
          <w:i/>
        </w:rPr>
        <w:t xml:space="preserve"> оценки реферата</w:t>
      </w:r>
    </w:p>
    <w:p w:rsidR="00E247E7" w:rsidRPr="0009097E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40"/>
        <w:gridCol w:w="1672"/>
        <w:gridCol w:w="1930"/>
        <w:gridCol w:w="2046"/>
      </w:tblGrid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0-49 баллов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50-59 балла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60-74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75-89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90-100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балов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реферата полностью соответствует теме и поставленным задачам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выводы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и ясные выводы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046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E247E7" w:rsidRPr="0012468E" w:rsidRDefault="00E247E7" w:rsidP="00C4732F">
      <w:pPr>
        <w:pStyle w:val="ab"/>
        <w:ind w:right="-142"/>
        <w:rPr>
          <w:rFonts w:ascii="Times New Roman" w:hAnsi="Times New Roman"/>
        </w:rPr>
      </w:pPr>
    </w:p>
    <w:p w:rsidR="00E247E7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  <w:r w:rsidRPr="0012468E">
        <w:rPr>
          <w:rFonts w:ascii="Times New Roman" w:hAnsi="Times New Roman"/>
          <w:b/>
          <w:i/>
        </w:rPr>
        <w:t>Критерии оценки презентации</w:t>
      </w:r>
    </w:p>
    <w:p w:rsidR="00E247E7" w:rsidRPr="0009097E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40"/>
        <w:gridCol w:w="1679"/>
        <w:gridCol w:w="1930"/>
        <w:gridCol w:w="2039"/>
      </w:tblGrid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0-49 баллов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50-59 балла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60-74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75-89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90-100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балов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Соответствие содержания презентации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выводы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и ясные выводы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E247E7" w:rsidRPr="0012468E" w:rsidRDefault="00E247E7" w:rsidP="00C4732F">
      <w:pPr>
        <w:pStyle w:val="ab"/>
        <w:ind w:right="-142"/>
        <w:rPr>
          <w:rFonts w:ascii="Times New Roman" w:hAnsi="Times New Roman"/>
        </w:rPr>
      </w:pPr>
    </w:p>
    <w:p w:rsidR="00E247E7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  <w:r w:rsidRPr="0012468E">
        <w:rPr>
          <w:rFonts w:ascii="Times New Roman" w:hAnsi="Times New Roman"/>
          <w:b/>
          <w:i/>
        </w:rPr>
        <w:t>Критерии оценки иллюстративного материала:</w:t>
      </w:r>
    </w:p>
    <w:p w:rsidR="00E247E7" w:rsidRPr="0009097E" w:rsidRDefault="00E247E7" w:rsidP="00C4732F">
      <w:pPr>
        <w:pStyle w:val="ab"/>
        <w:ind w:right="-142"/>
        <w:rPr>
          <w:rFonts w:ascii="Times New Roman" w:hAnsi="Times New Roman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40"/>
        <w:gridCol w:w="1679"/>
        <w:gridCol w:w="1930"/>
        <w:gridCol w:w="2039"/>
      </w:tblGrid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0-49 баллов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50-59 балла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60-74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75-89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балла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90-100</w:t>
            </w:r>
          </w:p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  <w:b/>
              </w:rPr>
            </w:pPr>
            <w:r w:rsidRPr="009C1301">
              <w:rPr>
                <w:rFonts w:ascii="Times New Roman" w:hAnsi="Times New Roman"/>
                <w:b/>
              </w:rPr>
              <w:t>балов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но выводы не четкие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выводы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Материал обобщен, сделаны четкие и ясные выводы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Иллюстраций  не информативны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 информативны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E247E7" w:rsidRPr="009C1301" w:rsidTr="00C4732F">
        <w:tc>
          <w:tcPr>
            <w:tcW w:w="1668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39" w:type="dxa"/>
          </w:tcPr>
          <w:p w:rsidR="00E247E7" w:rsidRPr="009C1301" w:rsidRDefault="00E247E7" w:rsidP="00C4732F">
            <w:pPr>
              <w:pStyle w:val="ab"/>
              <w:ind w:right="-142"/>
              <w:rPr>
                <w:rFonts w:ascii="Times New Roman" w:hAnsi="Times New Roman"/>
              </w:rPr>
            </w:pPr>
            <w:r w:rsidRPr="009C1301">
              <w:rPr>
                <w:rFonts w:ascii="Times New Roman" w:hAnsi="Times New Roman"/>
              </w:rPr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E247E7" w:rsidRPr="0056360B" w:rsidRDefault="00E247E7" w:rsidP="00C4732F">
      <w:pPr>
        <w:ind w:right="-142"/>
      </w:pPr>
    </w:p>
    <w:p w:rsidR="00E247E7" w:rsidRPr="0023631F" w:rsidRDefault="00E247E7" w:rsidP="00C4732F">
      <w:pPr>
        <w:ind w:right="-142"/>
      </w:pPr>
    </w:p>
    <w:p w:rsidR="006F5507" w:rsidRPr="00E247E7" w:rsidRDefault="006F5507" w:rsidP="00C4732F">
      <w:pPr>
        <w:ind w:right="-142"/>
      </w:pPr>
    </w:p>
    <w:sectPr w:rsidR="006F5507" w:rsidRPr="00E247E7" w:rsidSect="00061EDF">
      <w:headerReference w:type="default" r:id="rId12"/>
      <w:footerReference w:type="default" r:id="rId13"/>
      <w:pgSz w:w="11906" w:h="16838"/>
      <w:pgMar w:top="1134" w:right="707" w:bottom="709" w:left="1276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27" w:rsidRDefault="00C42027">
      <w:r>
        <w:separator/>
      </w:r>
    </w:p>
  </w:endnote>
  <w:endnote w:type="continuationSeparator" w:id="0">
    <w:p w:rsidR="00C42027" w:rsidRDefault="00C4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38" w:rsidRPr="00BF4FFF" w:rsidRDefault="00161138" w:rsidP="009B2A50">
    <w:pPr>
      <w:pStyle w:val="a5"/>
      <w:tabs>
        <w:tab w:val="clear" w:pos="9355"/>
        <w:tab w:val="right" w:pos="9781"/>
      </w:tabs>
      <w:ind w:right="-229"/>
      <w:jc w:val="right"/>
    </w:pPr>
    <w:r w:rsidRPr="00BF4FFF">
      <w:t xml:space="preserve">Страница </w:t>
    </w:r>
    <w:r w:rsidR="00210DF8">
      <w:fldChar w:fldCharType="begin"/>
    </w:r>
    <w:r w:rsidR="00711A76">
      <w:instrText>PAGE</w:instrText>
    </w:r>
    <w:r w:rsidR="00210DF8">
      <w:fldChar w:fldCharType="separate"/>
    </w:r>
    <w:r w:rsidR="00133C8E">
      <w:rPr>
        <w:noProof/>
      </w:rPr>
      <w:t>4</w:t>
    </w:r>
    <w:r w:rsidR="00210DF8">
      <w:rPr>
        <w:noProof/>
      </w:rPr>
      <w:fldChar w:fldCharType="end"/>
    </w:r>
    <w:r w:rsidRPr="00BF4FFF">
      <w:t xml:space="preserve"> из </w:t>
    </w:r>
    <w:r w:rsidR="00210DF8">
      <w:fldChar w:fldCharType="begin"/>
    </w:r>
    <w:r w:rsidR="00711A76">
      <w:instrText>NUMPAGES</w:instrText>
    </w:r>
    <w:r w:rsidR="00210DF8">
      <w:fldChar w:fldCharType="separate"/>
    </w:r>
    <w:r w:rsidR="00133C8E">
      <w:rPr>
        <w:noProof/>
      </w:rPr>
      <w:t>7</w:t>
    </w:r>
    <w:r w:rsidR="00210DF8">
      <w:rPr>
        <w:noProof/>
      </w:rPr>
      <w:fldChar w:fldCharType="end"/>
    </w:r>
  </w:p>
  <w:p w:rsidR="00161138" w:rsidRPr="00B9477A" w:rsidRDefault="00161138" w:rsidP="0016113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38" w:rsidRPr="00BF4FFF" w:rsidRDefault="00161138" w:rsidP="00F35A48">
    <w:pPr>
      <w:pStyle w:val="a5"/>
      <w:tabs>
        <w:tab w:val="clear" w:pos="9355"/>
        <w:tab w:val="right" w:pos="9781"/>
      </w:tabs>
      <w:ind w:right="-142"/>
      <w:jc w:val="right"/>
    </w:pPr>
    <w:r w:rsidRPr="00BF4FFF">
      <w:t xml:space="preserve">Страница </w:t>
    </w:r>
    <w:r w:rsidR="00210DF8">
      <w:fldChar w:fldCharType="begin"/>
    </w:r>
    <w:r w:rsidR="00711A76">
      <w:instrText>PAGE</w:instrText>
    </w:r>
    <w:r w:rsidR="00210DF8">
      <w:fldChar w:fldCharType="separate"/>
    </w:r>
    <w:r w:rsidR="00133C8E">
      <w:rPr>
        <w:noProof/>
      </w:rPr>
      <w:t>14</w:t>
    </w:r>
    <w:r w:rsidR="00210DF8">
      <w:rPr>
        <w:noProof/>
      </w:rPr>
      <w:fldChar w:fldCharType="end"/>
    </w:r>
    <w:r w:rsidRPr="00BF4FFF">
      <w:t xml:space="preserve"> из </w:t>
    </w:r>
    <w:r w:rsidR="00210DF8">
      <w:fldChar w:fldCharType="begin"/>
    </w:r>
    <w:r w:rsidR="00711A76">
      <w:instrText>NUMPAGES</w:instrText>
    </w:r>
    <w:r w:rsidR="00210DF8">
      <w:fldChar w:fldCharType="separate"/>
    </w:r>
    <w:r w:rsidR="00133C8E">
      <w:rPr>
        <w:noProof/>
      </w:rPr>
      <w:t>14</w:t>
    </w:r>
    <w:r w:rsidR="00210DF8">
      <w:rPr>
        <w:noProof/>
      </w:rPr>
      <w:fldChar w:fldCharType="end"/>
    </w:r>
  </w:p>
  <w:p w:rsidR="00161138" w:rsidRDefault="00161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27" w:rsidRDefault="00C42027">
      <w:r>
        <w:separator/>
      </w:r>
    </w:p>
  </w:footnote>
  <w:footnote w:type="continuationSeparator" w:id="0">
    <w:p w:rsidR="00C42027" w:rsidRDefault="00C4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8"/>
      <w:gridCol w:w="1520"/>
      <w:gridCol w:w="4202"/>
      <w:gridCol w:w="57"/>
    </w:tblGrid>
    <w:tr w:rsidR="00161138" w:rsidRPr="00A00EC8" w:rsidTr="009B2A50">
      <w:trPr>
        <w:gridAfter w:val="1"/>
        <w:wAfter w:w="57" w:type="dxa"/>
        <w:cantSplit/>
        <w:trHeight w:val="821"/>
      </w:trPr>
      <w:tc>
        <w:tcPr>
          <w:tcW w:w="4328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61138" w:rsidRPr="00A00EC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20" w:type="dxa"/>
          <w:vAlign w:val="center"/>
        </w:tcPr>
        <w:p w:rsidR="00161138" w:rsidRPr="00A00EC8" w:rsidRDefault="00161138" w:rsidP="0016113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2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61138" w:rsidRPr="00D91135" w:rsidTr="009B2A50">
      <w:trPr>
        <w:cantSplit/>
        <w:trHeight w:val="406"/>
      </w:trPr>
      <w:tc>
        <w:tcPr>
          <w:tcW w:w="10107" w:type="dxa"/>
          <w:gridSpan w:val="4"/>
          <w:vAlign w:val="center"/>
        </w:tcPr>
        <w:p w:rsidR="0016113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  <w:p w:rsidR="00161138" w:rsidRPr="00D91135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161138" w:rsidRDefault="00161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7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5"/>
      <w:gridCol w:w="1529"/>
      <w:gridCol w:w="4226"/>
      <w:gridCol w:w="57"/>
    </w:tblGrid>
    <w:tr w:rsidR="00161138" w:rsidRPr="00A00EC8" w:rsidTr="009B2A50">
      <w:trPr>
        <w:gridAfter w:val="1"/>
        <w:wAfter w:w="57" w:type="dxa"/>
        <w:cantSplit/>
        <w:trHeight w:val="828"/>
      </w:trPr>
      <w:tc>
        <w:tcPr>
          <w:tcW w:w="4355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61138" w:rsidRPr="00A00EC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29" w:type="dxa"/>
          <w:vAlign w:val="center"/>
        </w:tcPr>
        <w:p w:rsidR="00161138" w:rsidRPr="00A00EC8" w:rsidRDefault="00161138" w:rsidP="0016113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26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61138" w:rsidRPr="00D91135" w:rsidTr="009B2A50">
      <w:trPr>
        <w:cantSplit/>
        <w:trHeight w:val="411"/>
      </w:trPr>
      <w:tc>
        <w:tcPr>
          <w:tcW w:w="10167" w:type="dxa"/>
          <w:gridSpan w:val="4"/>
          <w:vAlign w:val="center"/>
        </w:tcPr>
        <w:p w:rsidR="0016113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ГИГИЕНЫ ТРУДА</w:t>
          </w:r>
        </w:p>
        <w:p w:rsidR="00161138" w:rsidRPr="00D91135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161138" w:rsidRDefault="001611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38" w:rsidRDefault="00161138"/>
  <w:tbl>
    <w:tblPr>
      <w:tblW w:w="10073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537"/>
      <w:gridCol w:w="4246"/>
      <w:gridCol w:w="57"/>
    </w:tblGrid>
    <w:tr w:rsidR="00161138" w:rsidRPr="00A00EC8" w:rsidTr="00F35A48">
      <w:trPr>
        <w:gridAfter w:val="1"/>
        <w:wAfter w:w="57" w:type="dxa"/>
        <w:cantSplit/>
        <w:trHeight w:val="813"/>
      </w:trPr>
      <w:tc>
        <w:tcPr>
          <w:tcW w:w="4233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61138" w:rsidRPr="00A00EC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37" w:type="dxa"/>
          <w:vAlign w:val="center"/>
        </w:tcPr>
        <w:p w:rsidR="00161138" w:rsidRPr="00A00EC8" w:rsidRDefault="00161138" w:rsidP="0016113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6" w:type="dxa"/>
          <w:vAlign w:val="center"/>
        </w:tcPr>
        <w:p w:rsidR="00161138" w:rsidRPr="00A00EC8" w:rsidRDefault="00161138" w:rsidP="00161138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61138" w:rsidRPr="00D91135" w:rsidTr="00F35A48">
      <w:trPr>
        <w:cantSplit/>
        <w:trHeight w:val="403"/>
      </w:trPr>
      <w:tc>
        <w:tcPr>
          <w:tcW w:w="10073" w:type="dxa"/>
          <w:gridSpan w:val="4"/>
          <w:vAlign w:val="center"/>
        </w:tcPr>
        <w:p w:rsidR="00161138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</w:t>
          </w:r>
          <w:r w:rsidR="001207B8">
            <w:rPr>
              <w:rFonts w:ascii="Tahoma" w:hAnsi="Tahoma" w:cs="Tahoma"/>
              <w:b/>
              <w:sz w:val="17"/>
              <w:szCs w:val="17"/>
              <w:lang w:val="kk-KZ"/>
            </w:rPr>
            <w:t>АФЕДРА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161138" w:rsidRPr="00D91135" w:rsidRDefault="00161138" w:rsidP="0016113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161138" w:rsidRDefault="00161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24"/>
    <w:multiLevelType w:val="hybridMultilevel"/>
    <w:tmpl w:val="2822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7E17"/>
    <w:multiLevelType w:val="hybridMultilevel"/>
    <w:tmpl w:val="E36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79CD"/>
    <w:multiLevelType w:val="hybridMultilevel"/>
    <w:tmpl w:val="FB800F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3317D"/>
    <w:multiLevelType w:val="hybridMultilevel"/>
    <w:tmpl w:val="693A409E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">
    <w:nsid w:val="0930153E"/>
    <w:multiLevelType w:val="hybridMultilevel"/>
    <w:tmpl w:val="52E44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A78F3"/>
    <w:multiLevelType w:val="hybridMultilevel"/>
    <w:tmpl w:val="967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D3E"/>
    <w:multiLevelType w:val="hybridMultilevel"/>
    <w:tmpl w:val="7506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7F7"/>
    <w:multiLevelType w:val="hybridMultilevel"/>
    <w:tmpl w:val="4266D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7AE"/>
    <w:multiLevelType w:val="hybridMultilevel"/>
    <w:tmpl w:val="3BA0CE8A"/>
    <w:lvl w:ilvl="0" w:tplc="3E06C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62506C4"/>
    <w:multiLevelType w:val="hybridMultilevel"/>
    <w:tmpl w:val="86669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574156"/>
    <w:multiLevelType w:val="hybridMultilevel"/>
    <w:tmpl w:val="8A2C41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711136"/>
    <w:multiLevelType w:val="hybridMultilevel"/>
    <w:tmpl w:val="F44A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04CC0"/>
    <w:multiLevelType w:val="hybridMultilevel"/>
    <w:tmpl w:val="38CC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F7009"/>
    <w:multiLevelType w:val="hybridMultilevel"/>
    <w:tmpl w:val="D2BC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04D21"/>
    <w:multiLevelType w:val="hybridMultilevel"/>
    <w:tmpl w:val="3B4C2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773C8B"/>
    <w:multiLevelType w:val="hybridMultilevel"/>
    <w:tmpl w:val="E56C0F88"/>
    <w:lvl w:ilvl="0" w:tplc="A1B054D6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0461FDD"/>
    <w:multiLevelType w:val="hybridMultilevel"/>
    <w:tmpl w:val="35D0FD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1FB3283"/>
    <w:multiLevelType w:val="hybridMultilevel"/>
    <w:tmpl w:val="131EE394"/>
    <w:lvl w:ilvl="0" w:tplc="2B2CB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23928"/>
    <w:multiLevelType w:val="hybridMultilevel"/>
    <w:tmpl w:val="00EA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8C2E76"/>
    <w:multiLevelType w:val="hybridMultilevel"/>
    <w:tmpl w:val="38D0DA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BC047A"/>
    <w:multiLevelType w:val="hybridMultilevel"/>
    <w:tmpl w:val="F81031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0215E"/>
    <w:multiLevelType w:val="hybridMultilevel"/>
    <w:tmpl w:val="B2E69C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43562A5"/>
    <w:multiLevelType w:val="hybridMultilevel"/>
    <w:tmpl w:val="5BBCC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64756"/>
    <w:multiLevelType w:val="hybridMultilevel"/>
    <w:tmpl w:val="FADC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F0C2F"/>
    <w:multiLevelType w:val="hybridMultilevel"/>
    <w:tmpl w:val="391065C4"/>
    <w:lvl w:ilvl="0" w:tplc="09847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F2690"/>
    <w:multiLevelType w:val="hybridMultilevel"/>
    <w:tmpl w:val="2A127BEE"/>
    <w:lvl w:ilvl="0" w:tplc="4A54C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912FA2"/>
    <w:multiLevelType w:val="hybridMultilevel"/>
    <w:tmpl w:val="094A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15A57"/>
    <w:multiLevelType w:val="hybridMultilevel"/>
    <w:tmpl w:val="7506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B1F9A"/>
    <w:multiLevelType w:val="hybridMultilevel"/>
    <w:tmpl w:val="2480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D1D6D"/>
    <w:multiLevelType w:val="hybridMultilevel"/>
    <w:tmpl w:val="1AE05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9C1765"/>
    <w:multiLevelType w:val="hybridMultilevel"/>
    <w:tmpl w:val="5702688E"/>
    <w:lvl w:ilvl="0" w:tplc="3E06CE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8033E76"/>
    <w:multiLevelType w:val="hybridMultilevel"/>
    <w:tmpl w:val="C8BE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0E25C4"/>
    <w:multiLevelType w:val="hybridMultilevel"/>
    <w:tmpl w:val="01905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8C2A79"/>
    <w:multiLevelType w:val="hybridMultilevel"/>
    <w:tmpl w:val="53F6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6020BD"/>
    <w:multiLevelType w:val="hybridMultilevel"/>
    <w:tmpl w:val="695E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94D8C"/>
    <w:multiLevelType w:val="hybridMultilevel"/>
    <w:tmpl w:val="1B2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F004E"/>
    <w:multiLevelType w:val="hybridMultilevel"/>
    <w:tmpl w:val="B79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412489"/>
    <w:multiLevelType w:val="hybridMultilevel"/>
    <w:tmpl w:val="AD50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B208A"/>
    <w:multiLevelType w:val="hybridMultilevel"/>
    <w:tmpl w:val="FD8457C0"/>
    <w:lvl w:ilvl="0" w:tplc="10C82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6B3F0D07"/>
    <w:multiLevelType w:val="hybridMultilevel"/>
    <w:tmpl w:val="EFD0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95FD6"/>
    <w:multiLevelType w:val="hybridMultilevel"/>
    <w:tmpl w:val="A798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761B0"/>
    <w:multiLevelType w:val="hybridMultilevel"/>
    <w:tmpl w:val="F30C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15012"/>
    <w:multiLevelType w:val="hybridMultilevel"/>
    <w:tmpl w:val="240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23150"/>
    <w:multiLevelType w:val="hybridMultilevel"/>
    <w:tmpl w:val="FCC2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D6476"/>
    <w:multiLevelType w:val="hybridMultilevel"/>
    <w:tmpl w:val="8B1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18"/>
  </w:num>
  <w:num w:numId="5">
    <w:abstractNumId w:val="13"/>
  </w:num>
  <w:num w:numId="6">
    <w:abstractNumId w:val="38"/>
  </w:num>
  <w:num w:numId="7">
    <w:abstractNumId w:val="39"/>
  </w:num>
  <w:num w:numId="8">
    <w:abstractNumId w:val="32"/>
  </w:num>
  <w:num w:numId="9">
    <w:abstractNumId w:val="14"/>
  </w:num>
  <w:num w:numId="10">
    <w:abstractNumId w:val="10"/>
  </w:num>
  <w:num w:numId="11">
    <w:abstractNumId w:val="16"/>
  </w:num>
  <w:num w:numId="12">
    <w:abstractNumId w:val="36"/>
  </w:num>
  <w:num w:numId="13">
    <w:abstractNumId w:val="2"/>
  </w:num>
  <w:num w:numId="14">
    <w:abstractNumId w:val="22"/>
  </w:num>
  <w:num w:numId="15">
    <w:abstractNumId w:val="46"/>
  </w:num>
  <w:num w:numId="16">
    <w:abstractNumId w:val="19"/>
  </w:num>
  <w:num w:numId="17">
    <w:abstractNumId w:val="27"/>
  </w:num>
  <w:num w:numId="18">
    <w:abstractNumId w:val="15"/>
  </w:num>
  <w:num w:numId="19">
    <w:abstractNumId w:val="25"/>
  </w:num>
  <w:num w:numId="20">
    <w:abstractNumId w:val="43"/>
  </w:num>
  <w:num w:numId="21">
    <w:abstractNumId w:val="4"/>
  </w:num>
  <w:num w:numId="22">
    <w:abstractNumId w:val="0"/>
  </w:num>
  <w:num w:numId="23">
    <w:abstractNumId w:val="33"/>
  </w:num>
  <w:num w:numId="24">
    <w:abstractNumId w:val="34"/>
  </w:num>
  <w:num w:numId="25">
    <w:abstractNumId w:val="42"/>
  </w:num>
  <w:num w:numId="26">
    <w:abstractNumId w:val="30"/>
  </w:num>
  <w:num w:numId="27">
    <w:abstractNumId w:val="3"/>
  </w:num>
  <w:num w:numId="28">
    <w:abstractNumId w:val="31"/>
  </w:num>
  <w:num w:numId="29">
    <w:abstractNumId w:val="8"/>
  </w:num>
  <w:num w:numId="30">
    <w:abstractNumId w:val="40"/>
  </w:num>
  <w:num w:numId="31">
    <w:abstractNumId w:val="47"/>
  </w:num>
  <w:num w:numId="32">
    <w:abstractNumId w:val="11"/>
  </w:num>
  <w:num w:numId="33">
    <w:abstractNumId w:val="20"/>
  </w:num>
  <w:num w:numId="34">
    <w:abstractNumId w:val="6"/>
  </w:num>
  <w:num w:numId="35">
    <w:abstractNumId w:val="28"/>
  </w:num>
  <w:num w:numId="36">
    <w:abstractNumId w:val="26"/>
  </w:num>
  <w:num w:numId="37">
    <w:abstractNumId w:val="1"/>
  </w:num>
  <w:num w:numId="38">
    <w:abstractNumId w:val="17"/>
  </w:num>
  <w:num w:numId="39">
    <w:abstractNumId w:val="37"/>
  </w:num>
  <w:num w:numId="40">
    <w:abstractNumId w:val="23"/>
  </w:num>
  <w:num w:numId="41">
    <w:abstractNumId w:val="35"/>
  </w:num>
  <w:num w:numId="42">
    <w:abstractNumId w:val="5"/>
  </w:num>
  <w:num w:numId="43">
    <w:abstractNumId w:val="41"/>
  </w:num>
  <w:num w:numId="44">
    <w:abstractNumId w:val="24"/>
  </w:num>
  <w:num w:numId="45">
    <w:abstractNumId w:val="45"/>
  </w:num>
  <w:num w:numId="46">
    <w:abstractNumId w:val="9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69"/>
    <w:rsid w:val="00000304"/>
    <w:rsid w:val="00000B4D"/>
    <w:rsid w:val="00012762"/>
    <w:rsid w:val="000167A8"/>
    <w:rsid w:val="00016D46"/>
    <w:rsid w:val="0001732D"/>
    <w:rsid w:val="00023FDC"/>
    <w:rsid w:val="000246DB"/>
    <w:rsid w:val="00025CF4"/>
    <w:rsid w:val="000265C9"/>
    <w:rsid w:val="000320E0"/>
    <w:rsid w:val="00032469"/>
    <w:rsid w:val="00035DF8"/>
    <w:rsid w:val="00040DBD"/>
    <w:rsid w:val="00041E23"/>
    <w:rsid w:val="0004689E"/>
    <w:rsid w:val="00060DED"/>
    <w:rsid w:val="00061EDF"/>
    <w:rsid w:val="00062940"/>
    <w:rsid w:val="00063453"/>
    <w:rsid w:val="000722AA"/>
    <w:rsid w:val="000738E3"/>
    <w:rsid w:val="0007550E"/>
    <w:rsid w:val="00076D20"/>
    <w:rsid w:val="00077CAA"/>
    <w:rsid w:val="0008161E"/>
    <w:rsid w:val="000858AE"/>
    <w:rsid w:val="00086982"/>
    <w:rsid w:val="00091984"/>
    <w:rsid w:val="000963A5"/>
    <w:rsid w:val="00096F21"/>
    <w:rsid w:val="00097F51"/>
    <w:rsid w:val="000A0DC8"/>
    <w:rsid w:val="000A1357"/>
    <w:rsid w:val="000A1841"/>
    <w:rsid w:val="000A31E8"/>
    <w:rsid w:val="000A7830"/>
    <w:rsid w:val="000B2409"/>
    <w:rsid w:val="000B7084"/>
    <w:rsid w:val="000B7304"/>
    <w:rsid w:val="000B737C"/>
    <w:rsid w:val="000C0A3A"/>
    <w:rsid w:val="000C0A4C"/>
    <w:rsid w:val="000C1CCD"/>
    <w:rsid w:val="000C2DC4"/>
    <w:rsid w:val="000C57A5"/>
    <w:rsid w:val="000D01FE"/>
    <w:rsid w:val="000D2F98"/>
    <w:rsid w:val="000D5D14"/>
    <w:rsid w:val="000E69D7"/>
    <w:rsid w:val="000E744C"/>
    <w:rsid w:val="000E7F57"/>
    <w:rsid w:val="000F31A9"/>
    <w:rsid w:val="000F77B6"/>
    <w:rsid w:val="001035BD"/>
    <w:rsid w:val="00107987"/>
    <w:rsid w:val="00111391"/>
    <w:rsid w:val="00112A19"/>
    <w:rsid w:val="00113223"/>
    <w:rsid w:val="00113A36"/>
    <w:rsid w:val="00116A47"/>
    <w:rsid w:val="001207B8"/>
    <w:rsid w:val="00125A76"/>
    <w:rsid w:val="001260FA"/>
    <w:rsid w:val="00130133"/>
    <w:rsid w:val="00131338"/>
    <w:rsid w:val="00133C8E"/>
    <w:rsid w:val="001347FF"/>
    <w:rsid w:val="00134994"/>
    <w:rsid w:val="001369E8"/>
    <w:rsid w:val="00140BCB"/>
    <w:rsid w:val="00140DA3"/>
    <w:rsid w:val="00142C03"/>
    <w:rsid w:val="00144618"/>
    <w:rsid w:val="00152E8F"/>
    <w:rsid w:val="00161138"/>
    <w:rsid w:val="0016448D"/>
    <w:rsid w:val="0016571C"/>
    <w:rsid w:val="001678ED"/>
    <w:rsid w:val="001704A8"/>
    <w:rsid w:val="00172623"/>
    <w:rsid w:val="00173DE2"/>
    <w:rsid w:val="00183DA5"/>
    <w:rsid w:val="001878F7"/>
    <w:rsid w:val="00190BE6"/>
    <w:rsid w:val="00192A63"/>
    <w:rsid w:val="00194222"/>
    <w:rsid w:val="00195F92"/>
    <w:rsid w:val="00197A00"/>
    <w:rsid w:val="001A57F5"/>
    <w:rsid w:val="001A78AF"/>
    <w:rsid w:val="001B0272"/>
    <w:rsid w:val="001B0564"/>
    <w:rsid w:val="001B06BB"/>
    <w:rsid w:val="001B2950"/>
    <w:rsid w:val="001B5D40"/>
    <w:rsid w:val="001C01FA"/>
    <w:rsid w:val="001C0505"/>
    <w:rsid w:val="001C3998"/>
    <w:rsid w:val="001C7905"/>
    <w:rsid w:val="001C7FB7"/>
    <w:rsid w:val="001D2C86"/>
    <w:rsid w:val="001D4431"/>
    <w:rsid w:val="001D51EB"/>
    <w:rsid w:val="001D70FD"/>
    <w:rsid w:val="001D75BC"/>
    <w:rsid w:val="001E017C"/>
    <w:rsid w:val="001E6962"/>
    <w:rsid w:val="002061A5"/>
    <w:rsid w:val="00207499"/>
    <w:rsid w:val="00207FDC"/>
    <w:rsid w:val="00210DF8"/>
    <w:rsid w:val="00213603"/>
    <w:rsid w:val="00216BA3"/>
    <w:rsid w:val="0022090B"/>
    <w:rsid w:val="00222F81"/>
    <w:rsid w:val="00222FDF"/>
    <w:rsid w:val="00226020"/>
    <w:rsid w:val="00227EE6"/>
    <w:rsid w:val="00230C68"/>
    <w:rsid w:val="002341A3"/>
    <w:rsid w:val="00234A56"/>
    <w:rsid w:val="00235EA9"/>
    <w:rsid w:val="00241D10"/>
    <w:rsid w:val="00241D2E"/>
    <w:rsid w:val="002470BA"/>
    <w:rsid w:val="002515AA"/>
    <w:rsid w:val="00251A07"/>
    <w:rsid w:val="00253A7B"/>
    <w:rsid w:val="002560DD"/>
    <w:rsid w:val="00257DEF"/>
    <w:rsid w:val="00260A35"/>
    <w:rsid w:val="00262BF0"/>
    <w:rsid w:val="002640AD"/>
    <w:rsid w:val="002734EC"/>
    <w:rsid w:val="0027403C"/>
    <w:rsid w:val="002750E3"/>
    <w:rsid w:val="00277174"/>
    <w:rsid w:val="00280CC9"/>
    <w:rsid w:val="0028100D"/>
    <w:rsid w:val="00286395"/>
    <w:rsid w:val="00293034"/>
    <w:rsid w:val="00294F72"/>
    <w:rsid w:val="00295CDC"/>
    <w:rsid w:val="002969A3"/>
    <w:rsid w:val="002A1461"/>
    <w:rsid w:val="002A212E"/>
    <w:rsid w:val="002A3B60"/>
    <w:rsid w:val="002A79C0"/>
    <w:rsid w:val="002A7C5E"/>
    <w:rsid w:val="002B499F"/>
    <w:rsid w:val="002B5221"/>
    <w:rsid w:val="002C1D15"/>
    <w:rsid w:val="002D0319"/>
    <w:rsid w:val="002D0539"/>
    <w:rsid w:val="002D30F3"/>
    <w:rsid w:val="002D6A1C"/>
    <w:rsid w:val="002E38C0"/>
    <w:rsid w:val="002E65A1"/>
    <w:rsid w:val="003020F5"/>
    <w:rsid w:val="00302769"/>
    <w:rsid w:val="00307CC5"/>
    <w:rsid w:val="00316E55"/>
    <w:rsid w:val="00324E9E"/>
    <w:rsid w:val="0032661C"/>
    <w:rsid w:val="00330FF8"/>
    <w:rsid w:val="00332608"/>
    <w:rsid w:val="003374B2"/>
    <w:rsid w:val="00343C88"/>
    <w:rsid w:val="00344EC2"/>
    <w:rsid w:val="00346809"/>
    <w:rsid w:val="00346D5B"/>
    <w:rsid w:val="003504FF"/>
    <w:rsid w:val="003516C9"/>
    <w:rsid w:val="00355029"/>
    <w:rsid w:val="00356CFA"/>
    <w:rsid w:val="00360C71"/>
    <w:rsid w:val="003614C5"/>
    <w:rsid w:val="003619FD"/>
    <w:rsid w:val="0036427C"/>
    <w:rsid w:val="003669A2"/>
    <w:rsid w:val="0037209C"/>
    <w:rsid w:val="003723EB"/>
    <w:rsid w:val="00376E8D"/>
    <w:rsid w:val="00381FD7"/>
    <w:rsid w:val="0038225F"/>
    <w:rsid w:val="003854CA"/>
    <w:rsid w:val="0039080C"/>
    <w:rsid w:val="00391AA6"/>
    <w:rsid w:val="00392657"/>
    <w:rsid w:val="00393117"/>
    <w:rsid w:val="00396C88"/>
    <w:rsid w:val="00397323"/>
    <w:rsid w:val="003A6BE1"/>
    <w:rsid w:val="003B0362"/>
    <w:rsid w:val="003B2D08"/>
    <w:rsid w:val="003B4C6A"/>
    <w:rsid w:val="003B7897"/>
    <w:rsid w:val="003C35AF"/>
    <w:rsid w:val="003C3DB1"/>
    <w:rsid w:val="003C56B5"/>
    <w:rsid w:val="003C7E44"/>
    <w:rsid w:val="003D5D8B"/>
    <w:rsid w:val="003E1044"/>
    <w:rsid w:val="003E17F9"/>
    <w:rsid w:val="003E3FD5"/>
    <w:rsid w:val="003E67B3"/>
    <w:rsid w:val="003E69AC"/>
    <w:rsid w:val="003F761A"/>
    <w:rsid w:val="00401B27"/>
    <w:rsid w:val="00402B9F"/>
    <w:rsid w:val="00403A6F"/>
    <w:rsid w:val="00404AAC"/>
    <w:rsid w:val="004051C5"/>
    <w:rsid w:val="00423B92"/>
    <w:rsid w:val="00424178"/>
    <w:rsid w:val="00425BAE"/>
    <w:rsid w:val="00430877"/>
    <w:rsid w:val="00437397"/>
    <w:rsid w:val="00443E8A"/>
    <w:rsid w:val="0044407E"/>
    <w:rsid w:val="00447252"/>
    <w:rsid w:val="00451693"/>
    <w:rsid w:val="00451717"/>
    <w:rsid w:val="00454880"/>
    <w:rsid w:val="00454E28"/>
    <w:rsid w:val="0045642C"/>
    <w:rsid w:val="00464F4E"/>
    <w:rsid w:val="00466021"/>
    <w:rsid w:val="00466CE7"/>
    <w:rsid w:val="00467581"/>
    <w:rsid w:val="00470B06"/>
    <w:rsid w:val="00472C07"/>
    <w:rsid w:val="004776F3"/>
    <w:rsid w:val="00486230"/>
    <w:rsid w:val="00493BEC"/>
    <w:rsid w:val="004A0536"/>
    <w:rsid w:val="004A472D"/>
    <w:rsid w:val="004A7BF8"/>
    <w:rsid w:val="004A7F4E"/>
    <w:rsid w:val="004B19FD"/>
    <w:rsid w:val="004B28C1"/>
    <w:rsid w:val="004B67F7"/>
    <w:rsid w:val="004C1FF6"/>
    <w:rsid w:val="004C5B54"/>
    <w:rsid w:val="004D0510"/>
    <w:rsid w:val="004D4083"/>
    <w:rsid w:val="004D418A"/>
    <w:rsid w:val="004D4745"/>
    <w:rsid w:val="004D57AF"/>
    <w:rsid w:val="004D5C83"/>
    <w:rsid w:val="004D78D5"/>
    <w:rsid w:val="004E29A1"/>
    <w:rsid w:val="004E4CD0"/>
    <w:rsid w:val="004E4DAA"/>
    <w:rsid w:val="004E570D"/>
    <w:rsid w:val="004F2954"/>
    <w:rsid w:val="004F569C"/>
    <w:rsid w:val="005042FA"/>
    <w:rsid w:val="0050682C"/>
    <w:rsid w:val="00516C92"/>
    <w:rsid w:val="0052547E"/>
    <w:rsid w:val="00531EF0"/>
    <w:rsid w:val="005338C9"/>
    <w:rsid w:val="005352FD"/>
    <w:rsid w:val="00536028"/>
    <w:rsid w:val="00541AE2"/>
    <w:rsid w:val="00542C26"/>
    <w:rsid w:val="0054624E"/>
    <w:rsid w:val="00552227"/>
    <w:rsid w:val="005531A2"/>
    <w:rsid w:val="00554C5C"/>
    <w:rsid w:val="00555865"/>
    <w:rsid w:val="005602A5"/>
    <w:rsid w:val="005606BB"/>
    <w:rsid w:val="005630C6"/>
    <w:rsid w:val="005638C7"/>
    <w:rsid w:val="00585F63"/>
    <w:rsid w:val="00587BEC"/>
    <w:rsid w:val="00592A6E"/>
    <w:rsid w:val="00595612"/>
    <w:rsid w:val="005A0288"/>
    <w:rsid w:val="005A6689"/>
    <w:rsid w:val="005B20B2"/>
    <w:rsid w:val="005B2102"/>
    <w:rsid w:val="005B24F6"/>
    <w:rsid w:val="005B30F0"/>
    <w:rsid w:val="005B44FD"/>
    <w:rsid w:val="005B60CE"/>
    <w:rsid w:val="005B6A7F"/>
    <w:rsid w:val="005C44B4"/>
    <w:rsid w:val="005D24DB"/>
    <w:rsid w:val="005D2DD4"/>
    <w:rsid w:val="005D5097"/>
    <w:rsid w:val="005D5DE0"/>
    <w:rsid w:val="005E6105"/>
    <w:rsid w:val="005F207F"/>
    <w:rsid w:val="005F46B1"/>
    <w:rsid w:val="006022F1"/>
    <w:rsid w:val="00605AB5"/>
    <w:rsid w:val="006101AA"/>
    <w:rsid w:val="00614AF5"/>
    <w:rsid w:val="006217CB"/>
    <w:rsid w:val="0062246A"/>
    <w:rsid w:val="0062289B"/>
    <w:rsid w:val="006229B4"/>
    <w:rsid w:val="00625697"/>
    <w:rsid w:val="00626B78"/>
    <w:rsid w:val="006276CD"/>
    <w:rsid w:val="006330FB"/>
    <w:rsid w:val="00633881"/>
    <w:rsid w:val="00644D84"/>
    <w:rsid w:val="0064509A"/>
    <w:rsid w:val="006466F6"/>
    <w:rsid w:val="00646FD8"/>
    <w:rsid w:val="00652825"/>
    <w:rsid w:val="00654664"/>
    <w:rsid w:val="006605B6"/>
    <w:rsid w:val="00671B43"/>
    <w:rsid w:val="00673334"/>
    <w:rsid w:val="00674A84"/>
    <w:rsid w:val="00680F07"/>
    <w:rsid w:val="00680FE5"/>
    <w:rsid w:val="006815B0"/>
    <w:rsid w:val="00681FBB"/>
    <w:rsid w:val="00685380"/>
    <w:rsid w:val="006907D7"/>
    <w:rsid w:val="00690831"/>
    <w:rsid w:val="006918F3"/>
    <w:rsid w:val="006935BA"/>
    <w:rsid w:val="00693FD4"/>
    <w:rsid w:val="006972E1"/>
    <w:rsid w:val="006A18E4"/>
    <w:rsid w:val="006A4BA9"/>
    <w:rsid w:val="006A5373"/>
    <w:rsid w:val="006B0E29"/>
    <w:rsid w:val="006B4817"/>
    <w:rsid w:val="006C388A"/>
    <w:rsid w:val="006D05B8"/>
    <w:rsid w:val="006D1893"/>
    <w:rsid w:val="006E5A73"/>
    <w:rsid w:val="006E6AF0"/>
    <w:rsid w:val="006E7466"/>
    <w:rsid w:val="006F06E5"/>
    <w:rsid w:val="006F2DD3"/>
    <w:rsid w:val="006F5507"/>
    <w:rsid w:val="0070305A"/>
    <w:rsid w:val="00704887"/>
    <w:rsid w:val="00706F14"/>
    <w:rsid w:val="007077CC"/>
    <w:rsid w:val="007077DD"/>
    <w:rsid w:val="00711A76"/>
    <w:rsid w:val="00712FC0"/>
    <w:rsid w:val="00713C03"/>
    <w:rsid w:val="007263A5"/>
    <w:rsid w:val="00736706"/>
    <w:rsid w:val="0073675E"/>
    <w:rsid w:val="007368DA"/>
    <w:rsid w:val="0073736B"/>
    <w:rsid w:val="00747757"/>
    <w:rsid w:val="00765D1C"/>
    <w:rsid w:val="007677C8"/>
    <w:rsid w:val="0077120E"/>
    <w:rsid w:val="00773C6E"/>
    <w:rsid w:val="007743C1"/>
    <w:rsid w:val="00774CB4"/>
    <w:rsid w:val="00775413"/>
    <w:rsid w:val="00775DD4"/>
    <w:rsid w:val="00783F6C"/>
    <w:rsid w:val="00786FE0"/>
    <w:rsid w:val="007945FB"/>
    <w:rsid w:val="00796797"/>
    <w:rsid w:val="007978D8"/>
    <w:rsid w:val="007A59E6"/>
    <w:rsid w:val="007A6BD5"/>
    <w:rsid w:val="007A6CC3"/>
    <w:rsid w:val="007A7A9E"/>
    <w:rsid w:val="007B23D7"/>
    <w:rsid w:val="007B533F"/>
    <w:rsid w:val="007B6077"/>
    <w:rsid w:val="007B69B4"/>
    <w:rsid w:val="007C0B5B"/>
    <w:rsid w:val="007C6314"/>
    <w:rsid w:val="007C7745"/>
    <w:rsid w:val="007D2174"/>
    <w:rsid w:val="007D2A9C"/>
    <w:rsid w:val="007D3DE0"/>
    <w:rsid w:val="007D4F8D"/>
    <w:rsid w:val="007D57F0"/>
    <w:rsid w:val="007E515E"/>
    <w:rsid w:val="007F1750"/>
    <w:rsid w:val="007F2238"/>
    <w:rsid w:val="007F321F"/>
    <w:rsid w:val="007F5875"/>
    <w:rsid w:val="008000D6"/>
    <w:rsid w:val="00800D1E"/>
    <w:rsid w:val="00807776"/>
    <w:rsid w:val="008079E3"/>
    <w:rsid w:val="00811823"/>
    <w:rsid w:val="00811ECB"/>
    <w:rsid w:val="00813FC0"/>
    <w:rsid w:val="008147C7"/>
    <w:rsid w:val="00815AEA"/>
    <w:rsid w:val="00823A95"/>
    <w:rsid w:val="00826FDC"/>
    <w:rsid w:val="00832209"/>
    <w:rsid w:val="008421DD"/>
    <w:rsid w:val="0084472A"/>
    <w:rsid w:val="008479B4"/>
    <w:rsid w:val="00850A77"/>
    <w:rsid w:val="0085266B"/>
    <w:rsid w:val="00853690"/>
    <w:rsid w:val="00855092"/>
    <w:rsid w:val="008620A3"/>
    <w:rsid w:val="00865F97"/>
    <w:rsid w:val="00867A11"/>
    <w:rsid w:val="00876B04"/>
    <w:rsid w:val="00877FE5"/>
    <w:rsid w:val="00881470"/>
    <w:rsid w:val="00883769"/>
    <w:rsid w:val="008851C9"/>
    <w:rsid w:val="008872F0"/>
    <w:rsid w:val="00892A8B"/>
    <w:rsid w:val="0089492C"/>
    <w:rsid w:val="008A7B7F"/>
    <w:rsid w:val="008B3F0A"/>
    <w:rsid w:val="008B54B9"/>
    <w:rsid w:val="008B78C8"/>
    <w:rsid w:val="008B7DB2"/>
    <w:rsid w:val="008B7E6D"/>
    <w:rsid w:val="008C4FF6"/>
    <w:rsid w:val="008C6250"/>
    <w:rsid w:val="008C7316"/>
    <w:rsid w:val="008D4970"/>
    <w:rsid w:val="008D6FE4"/>
    <w:rsid w:val="008D7A51"/>
    <w:rsid w:val="008E0D2B"/>
    <w:rsid w:val="008E1EA5"/>
    <w:rsid w:val="008E5ECA"/>
    <w:rsid w:val="008E66D6"/>
    <w:rsid w:val="008E6D1D"/>
    <w:rsid w:val="008F41E2"/>
    <w:rsid w:val="008F5A46"/>
    <w:rsid w:val="008F72A3"/>
    <w:rsid w:val="009032A7"/>
    <w:rsid w:val="00903B09"/>
    <w:rsid w:val="00903D0D"/>
    <w:rsid w:val="00917E7E"/>
    <w:rsid w:val="009229EA"/>
    <w:rsid w:val="009235E1"/>
    <w:rsid w:val="0092369B"/>
    <w:rsid w:val="00924324"/>
    <w:rsid w:val="00925B0D"/>
    <w:rsid w:val="009301B9"/>
    <w:rsid w:val="0093222A"/>
    <w:rsid w:val="0093268C"/>
    <w:rsid w:val="00944D89"/>
    <w:rsid w:val="00952CFC"/>
    <w:rsid w:val="00953DF3"/>
    <w:rsid w:val="00956742"/>
    <w:rsid w:val="00966634"/>
    <w:rsid w:val="00966E22"/>
    <w:rsid w:val="00971F70"/>
    <w:rsid w:val="00972D56"/>
    <w:rsid w:val="00977158"/>
    <w:rsid w:val="0098039D"/>
    <w:rsid w:val="00980A08"/>
    <w:rsid w:val="00980DBB"/>
    <w:rsid w:val="0098132E"/>
    <w:rsid w:val="00982A24"/>
    <w:rsid w:val="0098459F"/>
    <w:rsid w:val="009848A5"/>
    <w:rsid w:val="00985EA2"/>
    <w:rsid w:val="00994F70"/>
    <w:rsid w:val="009A10F9"/>
    <w:rsid w:val="009A23E1"/>
    <w:rsid w:val="009A3839"/>
    <w:rsid w:val="009A4EDF"/>
    <w:rsid w:val="009B01AF"/>
    <w:rsid w:val="009B1733"/>
    <w:rsid w:val="009B2A50"/>
    <w:rsid w:val="009B349E"/>
    <w:rsid w:val="009B5582"/>
    <w:rsid w:val="009C2631"/>
    <w:rsid w:val="009C271A"/>
    <w:rsid w:val="009C3163"/>
    <w:rsid w:val="009C33CD"/>
    <w:rsid w:val="009C7E57"/>
    <w:rsid w:val="009D38A2"/>
    <w:rsid w:val="009D4495"/>
    <w:rsid w:val="009D5BA2"/>
    <w:rsid w:val="009D5E83"/>
    <w:rsid w:val="009E0979"/>
    <w:rsid w:val="009E0CF3"/>
    <w:rsid w:val="009F2192"/>
    <w:rsid w:val="009F2EED"/>
    <w:rsid w:val="009F54CE"/>
    <w:rsid w:val="00A01D24"/>
    <w:rsid w:val="00A10FFF"/>
    <w:rsid w:val="00A129CF"/>
    <w:rsid w:val="00A1629D"/>
    <w:rsid w:val="00A167FD"/>
    <w:rsid w:val="00A16B0C"/>
    <w:rsid w:val="00A2202F"/>
    <w:rsid w:val="00A2406C"/>
    <w:rsid w:val="00A37DE9"/>
    <w:rsid w:val="00A51627"/>
    <w:rsid w:val="00A51F9A"/>
    <w:rsid w:val="00A559E5"/>
    <w:rsid w:val="00A605BC"/>
    <w:rsid w:val="00A6168C"/>
    <w:rsid w:val="00A673D7"/>
    <w:rsid w:val="00A73421"/>
    <w:rsid w:val="00A74C3C"/>
    <w:rsid w:val="00A81442"/>
    <w:rsid w:val="00A845CA"/>
    <w:rsid w:val="00A84E92"/>
    <w:rsid w:val="00A92371"/>
    <w:rsid w:val="00A94397"/>
    <w:rsid w:val="00AA033D"/>
    <w:rsid w:val="00AA04F4"/>
    <w:rsid w:val="00AA1809"/>
    <w:rsid w:val="00AA6B0D"/>
    <w:rsid w:val="00AB0764"/>
    <w:rsid w:val="00AB08C8"/>
    <w:rsid w:val="00AB0E20"/>
    <w:rsid w:val="00AB213A"/>
    <w:rsid w:val="00AB2A9D"/>
    <w:rsid w:val="00AB365B"/>
    <w:rsid w:val="00AB793B"/>
    <w:rsid w:val="00AC3DB5"/>
    <w:rsid w:val="00AC447D"/>
    <w:rsid w:val="00AD1293"/>
    <w:rsid w:val="00AD6F25"/>
    <w:rsid w:val="00AD737A"/>
    <w:rsid w:val="00AD760F"/>
    <w:rsid w:val="00AE04A3"/>
    <w:rsid w:val="00AF051D"/>
    <w:rsid w:val="00AF4F91"/>
    <w:rsid w:val="00AF5C80"/>
    <w:rsid w:val="00AF7627"/>
    <w:rsid w:val="00B01BAC"/>
    <w:rsid w:val="00B0399B"/>
    <w:rsid w:val="00B03F40"/>
    <w:rsid w:val="00B0498E"/>
    <w:rsid w:val="00B0579C"/>
    <w:rsid w:val="00B05AEB"/>
    <w:rsid w:val="00B05F3A"/>
    <w:rsid w:val="00B07F29"/>
    <w:rsid w:val="00B209CA"/>
    <w:rsid w:val="00B2224E"/>
    <w:rsid w:val="00B261BB"/>
    <w:rsid w:val="00B26751"/>
    <w:rsid w:val="00B32840"/>
    <w:rsid w:val="00B3319B"/>
    <w:rsid w:val="00B344E8"/>
    <w:rsid w:val="00B3450B"/>
    <w:rsid w:val="00B35830"/>
    <w:rsid w:val="00B36B75"/>
    <w:rsid w:val="00B419B0"/>
    <w:rsid w:val="00B46E7E"/>
    <w:rsid w:val="00B541D1"/>
    <w:rsid w:val="00B54F7E"/>
    <w:rsid w:val="00B5507C"/>
    <w:rsid w:val="00B55FDD"/>
    <w:rsid w:val="00B60FBE"/>
    <w:rsid w:val="00B671F5"/>
    <w:rsid w:val="00B774F1"/>
    <w:rsid w:val="00B80819"/>
    <w:rsid w:val="00B8222B"/>
    <w:rsid w:val="00B86496"/>
    <w:rsid w:val="00B872C1"/>
    <w:rsid w:val="00B931DF"/>
    <w:rsid w:val="00B95CB8"/>
    <w:rsid w:val="00B961B1"/>
    <w:rsid w:val="00B971D9"/>
    <w:rsid w:val="00BA4667"/>
    <w:rsid w:val="00BA4FE2"/>
    <w:rsid w:val="00BA54FF"/>
    <w:rsid w:val="00BA5B9A"/>
    <w:rsid w:val="00BA6161"/>
    <w:rsid w:val="00BA6C99"/>
    <w:rsid w:val="00BA71FF"/>
    <w:rsid w:val="00BB3B6C"/>
    <w:rsid w:val="00BB43CF"/>
    <w:rsid w:val="00BC37F2"/>
    <w:rsid w:val="00BC3BF5"/>
    <w:rsid w:val="00BC7A65"/>
    <w:rsid w:val="00BD0EF7"/>
    <w:rsid w:val="00BD4B7E"/>
    <w:rsid w:val="00BD5935"/>
    <w:rsid w:val="00BD6083"/>
    <w:rsid w:val="00BD6F8F"/>
    <w:rsid w:val="00BE36FD"/>
    <w:rsid w:val="00BE478B"/>
    <w:rsid w:val="00BE55FD"/>
    <w:rsid w:val="00BE7DD7"/>
    <w:rsid w:val="00BE7E53"/>
    <w:rsid w:val="00BF72DF"/>
    <w:rsid w:val="00C024E4"/>
    <w:rsid w:val="00C04E27"/>
    <w:rsid w:val="00C10ED4"/>
    <w:rsid w:val="00C14D93"/>
    <w:rsid w:val="00C15223"/>
    <w:rsid w:val="00C232BA"/>
    <w:rsid w:val="00C23B3F"/>
    <w:rsid w:val="00C36A81"/>
    <w:rsid w:val="00C37A8D"/>
    <w:rsid w:val="00C42027"/>
    <w:rsid w:val="00C46CF4"/>
    <w:rsid w:val="00C46E30"/>
    <w:rsid w:val="00C4732F"/>
    <w:rsid w:val="00C47701"/>
    <w:rsid w:val="00C5036C"/>
    <w:rsid w:val="00C5258E"/>
    <w:rsid w:val="00C55301"/>
    <w:rsid w:val="00C6025F"/>
    <w:rsid w:val="00C60B88"/>
    <w:rsid w:val="00C6267A"/>
    <w:rsid w:val="00C62ADA"/>
    <w:rsid w:val="00C65B21"/>
    <w:rsid w:val="00C730CB"/>
    <w:rsid w:val="00C743AF"/>
    <w:rsid w:val="00C87C63"/>
    <w:rsid w:val="00C94748"/>
    <w:rsid w:val="00C95917"/>
    <w:rsid w:val="00C95C1A"/>
    <w:rsid w:val="00C966D8"/>
    <w:rsid w:val="00C9708C"/>
    <w:rsid w:val="00CA1876"/>
    <w:rsid w:val="00CA3972"/>
    <w:rsid w:val="00CA3BF7"/>
    <w:rsid w:val="00CB092F"/>
    <w:rsid w:val="00CB109C"/>
    <w:rsid w:val="00CB4D8B"/>
    <w:rsid w:val="00CC02B9"/>
    <w:rsid w:val="00CC531B"/>
    <w:rsid w:val="00CC5432"/>
    <w:rsid w:val="00CD492D"/>
    <w:rsid w:val="00CE28E9"/>
    <w:rsid w:val="00CE35E3"/>
    <w:rsid w:val="00CE35FB"/>
    <w:rsid w:val="00CE473B"/>
    <w:rsid w:val="00CF7FF1"/>
    <w:rsid w:val="00D0223A"/>
    <w:rsid w:val="00D103CF"/>
    <w:rsid w:val="00D11C29"/>
    <w:rsid w:val="00D14A4B"/>
    <w:rsid w:val="00D15049"/>
    <w:rsid w:val="00D244F5"/>
    <w:rsid w:val="00D303EE"/>
    <w:rsid w:val="00D310C2"/>
    <w:rsid w:val="00D31214"/>
    <w:rsid w:val="00D3534A"/>
    <w:rsid w:val="00D40FB8"/>
    <w:rsid w:val="00D41C7E"/>
    <w:rsid w:val="00D44809"/>
    <w:rsid w:val="00D471F4"/>
    <w:rsid w:val="00D52124"/>
    <w:rsid w:val="00D52193"/>
    <w:rsid w:val="00D53C2F"/>
    <w:rsid w:val="00D61A14"/>
    <w:rsid w:val="00D669FC"/>
    <w:rsid w:val="00D70D5D"/>
    <w:rsid w:val="00D7304A"/>
    <w:rsid w:val="00D73BD0"/>
    <w:rsid w:val="00D8031A"/>
    <w:rsid w:val="00D81AE0"/>
    <w:rsid w:val="00D849DD"/>
    <w:rsid w:val="00D86E57"/>
    <w:rsid w:val="00D92290"/>
    <w:rsid w:val="00D95788"/>
    <w:rsid w:val="00DA182A"/>
    <w:rsid w:val="00DA4063"/>
    <w:rsid w:val="00DA4A8D"/>
    <w:rsid w:val="00DA73BB"/>
    <w:rsid w:val="00DA7C9F"/>
    <w:rsid w:val="00DB1E0A"/>
    <w:rsid w:val="00DB2F9D"/>
    <w:rsid w:val="00DB6FB2"/>
    <w:rsid w:val="00DC0B0B"/>
    <w:rsid w:val="00DC0B79"/>
    <w:rsid w:val="00DC1A00"/>
    <w:rsid w:val="00DC3069"/>
    <w:rsid w:val="00DC6983"/>
    <w:rsid w:val="00DC76AB"/>
    <w:rsid w:val="00DD1564"/>
    <w:rsid w:val="00DD5721"/>
    <w:rsid w:val="00DE2A14"/>
    <w:rsid w:val="00DE69B2"/>
    <w:rsid w:val="00DF01DB"/>
    <w:rsid w:val="00DF1CBA"/>
    <w:rsid w:val="00DF2020"/>
    <w:rsid w:val="00E01DC3"/>
    <w:rsid w:val="00E038FB"/>
    <w:rsid w:val="00E060CC"/>
    <w:rsid w:val="00E06571"/>
    <w:rsid w:val="00E07B89"/>
    <w:rsid w:val="00E11239"/>
    <w:rsid w:val="00E13AD4"/>
    <w:rsid w:val="00E160FB"/>
    <w:rsid w:val="00E20167"/>
    <w:rsid w:val="00E247E7"/>
    <w:rsid w:val="00E2486C"/>
    <w:rsid w:val="00E24A13"/>
    <w:rsid w:val="00E2761E"/>
    <w:rsid w:val="00E35FF0"/>
    <w:rsid w:val="00E418CD"/>
    <w:rsid w:val="00E47348"/>
    <w:rsid w:val="00E536D5"/>
    <w:rsid w:val="00E54F3B"/>
    <w:rsid w:val="00E57317"/>
    <w:rsid w:val="00E628C9"/>
    <w:rsid w:val="00E6367F"/>
    <w:rsid w:val="00E7205A"/>
    <w:rsid w:val="00E72A15"/>
    <w:rsid w:val="00E747CB"/>
    <w:rsid w:val="00E87D01"/>
    <w:rsid w:val="00E9336D"/>
    <w:rsid w:val="00EA01BB"/>
    <w:rsid w:val="00EA7F4C"/>
    <w:rsid w:val="00EB09C7"/>
    <w:rsid w:val="00EB5CC2"/>
    <w:rsid w:val="00EB7635"/>
    <w:rsid w:val="00EC4FB5"/>
    <w:rsid w:val="00EC5DFF"/>
    <w:rsid w:val="00ED00BD"/>
    <w:rsid w:val="00ED7560"/>
    <w:rsid w:val="00EE3DA4"/>
    <w:rsid w:val="00EE7215"/>
    <w:rsid w:val="00EE752C"/>
    <w:rsid w:val="00EE7DA0"/>
    <w:rsid w:val="00EF06D2"/>
    <w:rsid w:val="00EF209B"/>
    <w:rsid w:val="00EF3A25"/>
    <w:rsid w:val="00EF5850"/>
    <w:rsid w:val="00F00C5E"/>
    <w:rsid w:val="00F03F0F"/>
    <w:rsid w:val="00F0583C"/>
    <w:rsid w:val="00F06100"/>
    <w:rsid w:val="00F068A1"/>
    <w:rsid w:val="00F11DF8"/>
    <w:rsid w:val="00F1511B"/>
    <w:rsid w:val="00F205C3"/>
    <w:rsid w:val="00F22CF1"/>
    <w:rsid w:val="00F22D5B"/>
    <w:rsid w:val="00F242B7"/>
    <w:rsid w:val="00F2492A"/>
    <w:rsid w:val="00F35A48"/>
    <w:rsid w:val="00F44E3D"/>
    <w:rsid w:val="00F457BB"/>
    <w:rsid w:val="00F45DC2"/>
    <w:rsid w:val="00F46017"/>
    <w:rsid w:val="00F46185"/>
    <w:rsid w:val="00F51677"/>
    <w:rsid w:val="00F5174F"/>
    <w:rsid w:val="00F531B7"/>
    <w:rsid w:val="00F62F82"/>
    <w:rsid w:val="00F66DB1"/>
    <w:rsid w:val="00F674A3"/>
    <w:rsid w:val="00F70B74"/>
    <w:rsid w:val="00F70E85"/>
    <w:rsid w:val="00F71676"/>
    <w:rsid w:val="00F72916"/>
    <w:rsid w:val="00F80116"/>
    <w:rsid w:val="00F81157"/>
    <w:rsid w:val="00F8729E"/>
    <w:rsid w:val="00F92074"/>
    <w:rsid w:val="00F9322D"/>
    <w:rsid w:val="00F93D5B"/>
    <w:rsid w:val="00F943EF"/>
    <w:rsid w:val="00F95157"/>
    <w:rsid w:val="00F961AE"/>
    <w:rsid w:val="00FA57C5"/>
    <w:rsid w:val="00FA6BB1"/>
    <w:rsid w:val="00FB44C0"/>
    <w:rsid w:val="00FB6D41"/>
    <w:rsid w:val="00FB74F1"/>
    <w:rsid w:val="00FC01CF"/>
    <w:rsid w:val="00FC2128"/>
    <w:rsid w:val="00FC53C8"/>
    <w:rsid w:val="00FD1B49"/>
    <w:rsid w:val="00FD4BE6"/>
    <w:rsid w:val="00FD5572"/>
    <w:rsid w:val="00FD5BF6"/>
    <w:rsid w:val="00FE155D"/>
    <w:rsid w:val="00FE2701"/>
    <w:rsid w:val="00FE33C0"/>
    <w:rsid w:val="00FE5BA0"/>
    <w:rsid w:val="00FF2CC3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7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837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3769"/>
  </w:style>
  <w:style w:type="paragraph" w:styleId="a8">
    <w:name w:val="Balloon Text"/>
    <w:basedOn w:val="a"/>
    <w:semiHidden/>
    <w:rsid w:val="00E2761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E67B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D53C2F"/>
  </w:style>
  <w:style w:type="character" w:customStyle="1" w:styleId="a4">
    <w:name w:val="Верхний колонтитул Знак"/>
    <w:basedOn w:val="a0"/>
    <w:link w:val="a3"/>
    <w:uiPriority w:val="99"/>
    <w:rsid w:val="00D53C2F"/>
    <w:rPr>
      <w:sz w:val="24"/>
      <w:szCs w:val="24"/>
    </w:rPr>
  </w:style>
  <w:style w:type="paragraph" w:styleId="ab">
    <w:name w:val="No Spacing"/>
    <w:link w:val="ac"/>
    <w:uiPriority w:val="1"/>
    <w:qFormat/>
    <w:rsid w:val="00B0579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5097"/>
    <w:pPr>
      <w:ind w:left="720"/>
      <w:contextualSpacing/>
    </w:pPr>
  </w:style>
  <w:style w:type="paragraph" w:styleId="ae">
    <w:name w:val="Title"/>
    <w:aliases w:val=" Знак Знак Знак"/>
    <w:basedOn w:val="a"/>
    <w:link w:val="af"/>
    <w:qFormat/>
    <w:rsid w:val="00023FDC"/>
    <w:pPr>
      <w:jc w:val="center"/>
    </w:pPr>
    <w:rPr>
      <w:b/>
      <w:sz w:val="96"/>
      <w:szCs w:val="20"/>
    </w:rPr>
  </w:style>
  <w:style w:type="character" w:customStyle="1" w:styleId="af">
    <w:name w:val="Название Знак"/>
    <w:aliases w:val=" Знак Знак Знак Знак"/>
    <w:basedOn w:val="a0"/>
    <w:link w:val="ae"/>
    <w:rsid w:val="00023FDC"/>
    <w:rPr>
      <w:b/>
      <w:sz w:val="96"/>
    </w:rPr>
  </w:style>
  <w:style w:type="character" w:customStyle="1" w:styleId="a6">
    <w:name w:val="Нижний колонтитул Знак"/>
    <w:basedOn w:val="a0"/>
    <w:link w:val="a5"/>
    <w:uiPriority w:val="99"/>
    <w:rsid w:val="007C0B5B"/>
    <w:rPr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23B3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caption"/>
    <w:basedOn w:val="a"/>
    <w:qFormat/>
    <w:rsid w:val="00E247E7"/>
    <w:pPr>
      <w:jc w:val="center"/>
    </w:pPr>
    <w:rPr>
      <w:b/>
      <w:sz w:val="28"/>
      <w:szCs w:val="20"/>
      <w:lang w:val="en-US" w:bidi="en-US"/>
    </w:rPr>
  </w:style>
  <w:style w:type="paragraph" w:customStyle="1" w:styleId="af2">
    <w:name w:val="Стиль"/>
    <w:rsid w:val="00E247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E247E7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16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07B-3768-4B8D-9CF0-BAEF32E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2882</Words>
  <Characters>21410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Хаттама № 4</vt:lpstr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Хаттама № 4</dc:title>
  <dc:creator>User</dc:creator>
  <cp:lastModifiedBy>Dias</cp:lastModifiedBy>
  <cp:revision>2</cp:revision>
  <cp:lastPrinted>2012-09-29T04:53:00Z</cp:lastPrinted>
  <dcterms:created xsi:type="dcterms:W3CDTF">2013-02-08T15:01:00Z</dcterms:created>
  <dcterms:modified xsi:type="dcterms:W3CDTF">2013-02-08T15:01:00Z</dcterms:modified>
</cp:coreProperties>
</file>