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0" w:rsidRDefault="00D21C27" w:rsidP="008A5EA0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РУБЕЖН</w:t>
      </w:r>
      <w:r w:rsidR="008A5EA0" w:rsidRPr="00AA2FA1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Й </w:t>
      </w:r>
      <w:r w:rsidR="008A5EA0" w:rsidRPr="00AA2F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</w:t>
      </w:r>
      <w:r w:rsidR="008A5EA0" w:rsidRPr="00AA2FA1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ТРОЛЬ</w:t>
      </w:r>
    </w:p>
    <w:p w:rsidR="001F10E8" w:rsidRDefault="001F10E8" w:rsidP="008A5EA0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0E8" w:rsidRPr="00AA2FA1" w:rsidRDefault="001F10E8" w:rsidP="008A5EA0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tabs>
          <w:tab w:val="left" w:pos="284"/>
        </w:tabs>
      </w:pPr>
      <w:r w:rsidRPr="004D7587">
        <w:rPr>
          <w:lang w:val="kk-KZ"/>
        </w:rPr>
        <w:t>П</w:t>
      </w:r>
      <w:proofErr w:type="spellStart"/>
      <w:r w:rsidRPr="004D7587">
        <w:t>родолжительност</w:t>
      </w:r>
      <w:r w:rsidR="001F10E8" w:rsidRPr="004D7587">
        <w:t>ь</w:t>
      </w:r>
      <w:proofErr w:type="spellEnd"/>
      <w:r w:rsidRPr="004D7587">
        <w:t xml:space="preserve"> периода  новорожденности: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А)  7 дней 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 10 дней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 24 дня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 28 дней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 1 мес.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tabs>
          <w:tab w:val="left" w:pos="0"/>
          <w:tab w:val="left" w:pos="360"/>
        </w:tabs>
      </w:pPr>
      <w:r w:rsidRPr="004D7587">
        <w:t>Сроки проведения первого дородового патронажа: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10-12 недель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20-28 недель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30-32 недель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32-34 недель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12-14 недель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>Сроки второго дородового патронажа: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10-12 недель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20-28 недель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30-32 недель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32-34 недель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12-14 недель</w:t>
      </w:r>
    </w:p>
    <w:p w:rsidR="008A5EA0" w:rsidRPr="004D7587" w:rsidRDefault="008A5EA0" w:rsidP="008A5EA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tabs>
          <w:tab w:val="left" w:pos="-4820"/>
          <w:tab w:val="left" w:pos="-3686"/>
          <w:tab w:val="left" w:pos="-2835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87">
        <w:rPr>
          <w:lang w:val="kk-KZ"/>
        </w:rPr>
        <w:t>Донош</w:t>
      </w:r>
      <w:r w:rsidR="001F10E8" w:rsidRPr="004D7587">
        <w:rPr>
          <w:lang w:val="kk-KZ"/>
        </w:rPr>
        <w:t>е</w:t>
      </w:r>
      <w:r w:rsidRPr="004D7587">
        <w:rPr>
          <w:lang w:val="kk-KZ"/>
        </w:rPr>
        <w:t>нные дети, родившиеся при сроке беременности: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А) 37-38 недель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Б) 36-37 недель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В) 40-42 недель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Г) 38-40 недель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Д) 36-38 недель</w:t>
      </w:r>
    </w:p>
    <w:p w:rsidR="008A5EA0" w:rsidRPr="004D7587" w:rsidRDefault="008A5EA0" w:rsidP="008A5EA0">
      <w:pPr>
        <w:pStyle w:val="ac"/>
        <w:ind w:left="0"/>
        <w:rPr>
          <w:lang w:val="kk-KZ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rPr>
          <w:lang w:val="kk-KZ"/>
        </w:rPr>
      </w:pPr>
      <w:r w:rsidRPr="004D7587">
        <w:rPr>
          <w:lang w:val="kk-KZ"/>
        </w:rPr>
        <w:t>Первый патронаж  здорового новорожденного проводится в: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А) Первые 3 дня после выписки из роддома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Б) Первые 5 дней после выписки из роддома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В) Первые 4 дня после выписки из роддома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Г) Через неделю после выписки из роддома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Д) В течении 13 дней после выписки из роддома</w:t>
      </w:r>
    </w:p>
    <w:p w:rsidR="008A5EA0" w:rsidRPr="004D7587" w:rsidRDefault="008A5EA0" w:rsidP="008A5EA0">
      <w:pPr>
        <w:pStyle w:val="ac"/>
        <w:ind w:left="0"/>
        <w:rPr>
          <w:lang w:val="kk-KZ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rPr>
          <w:lang w:val="kk-KZ"/>
        </w:rPr>
      </w:pPr>
      <w:r w:rsidRPr="004D7587">
        <w:rPr>
          <w:lang w:val="kk-KZ"/>
        </w:rPr>
        <w:t>Первый патронаж  недоношенного новорожденного проводится: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А) Первые 3 дня после выписки из роддома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Б) Первые 5 дней после выписки из роддома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В) Первый  день после выписки из роддома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Г) Через неделю после выписки из роддома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Д) В течении 13 дней после выписки из роддома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F10E8" w:rsidRPr="004D7587" w:rsidRDefault="001F10E8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A5EA0" w:rsidRPr="004D7587" w:rsidRDefault="008A5EA0" w:rsidP="008A5EA0">
      <w:pPr>
        <w:pStyle w:val="ad"/>
        <w:numPr>
          <w:ilvl w:val="0"/>
          <w:numId w:val="21"/>
        </w:numPr>
        <w:rPr>
          <w:lang w:val="kk-KZ"/>
        </w:rPr>
      </w:pPr>
      <w:r w:rsidRPr="004D7587">
        <w:rPr>
          <w:lang w:val="kk-KZ"/>
        </w:rPr>
        <w:lastRenderedPageBreak/>
        <w:t>Частота наблюдения доношенного ребенка в периоде нов</w:t>
      </w:r>
      <w:r w:rsidR="001F10E8" w:rsidRPr="004D7587">
        <w:rPr>
          <w:lang w:val="kk-KZ"/>
        </w:rPr>
        <w:t>о</w:t>
      </w:r>
      <w:r w:rsidRPr="004D7587">
        <w:rPr>
          <w:lang w:val="kk-KZ"/>
        </w:rPr>
        <w:t>рожденности  участковым педиатром:</w:t>
      </w:r>
    </w:p>
    <w:p w:rsidR="008A5EA0" w:rsidRPr="004D7587" w:rsidRDefault="008A5EA0" w:rsidP="008A5EA0">
      <w:pPr>
        <w:pStyle w:val="ad"/>
        <w:rPr>
          <w:lang w:val="kk-KZ"/>
        </w:rPr>
      </w:pPr>
      <w:r w:rsidRPr="004D7587">
        <w:t>А) 1 раз в месяц</w:t>
      </w:r>
    </w:p>
    <w:p w:rsidR="008A5EA0" w:rsidRPr="004D7587" w:rsidRDefault="008A5EA0" w:rsidP="008A5EA0">
      <w:pPr>
        <w:pStyle w:val="ad"/>
      </w:pPr>
      <w:r w:rsidRPr="004D7587">
        <w:t>Б) 2 раза в месяц</w:t>
      </w:r>
    </w:p>
    <w:p w:rsidR="008A5EA0" w:rsidRPr="004D7587" w:rsidRDefault="008A5EA0" w:rsidP="008A5EA0">
      <w:pPr>
        <w:pStyle w:val="ad"/>
      </w:pPr>
      <w:r w:rsidRPr="004D7587">
        <w:t>В) 3 раза в месяц</w:t>
      </w:r>
    </w:p>
    <w:p w:rsidR="008A5EA0" w:rsidRPr="004D7587" w:rsidRDefault="008A5EA0" w:rsidP="008A5EA0">
      <w:pPr>
        <w:pStyle w:val="ad"/>
      </w:pPr>
      <w:r w:rsidRPr="004D7587">
        <w:t>Г) 4 раза в месяц</w:t>
      </w:r>
    </w:p>
    <w:p w:rsidR="008A5EA0" w:rsidRPr="004D7587" w:rsidRDefault="008A5EA0" w:rsidP="008A5EA0">
      <w:pPr>
        <w:pStyle w:val="ad"/>
      </w:pPr>
      <w:r w:rsidRPr="004D7587">
        <w:t>Д) 5 раз в месяц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 xml:space="preserve">Медицинский документ, в котором отражается развитие ребенка: 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 Форма 112/у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 Форма 026/у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 Форма 030/у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Форма 025/у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Форма 063/у</w:t>
      </w:r>
    </w:p>
    <w:p w:rsidR="001F10E8" w:rsidRPr="004D7587" w:rsidRDefault="001F10E8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>Комплексные углубленные  осмотры детей проводят в возрасте: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 2 года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 3 года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 4 года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 9 лет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 10 лет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jc w:val="both"/>
        <w:rPr>
          <w:bCs/>
        </w:rPr>
      </w:pPr>
      <w:r w:rsidRPr="004D7587">
        <w:rPr>
          <w:bCs/>
        </w:rPr>
        <w:t xml:space="preserve">Первый клинический анализ крови здоровому ребенку проводится в возрасте: 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1 мес.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3 мес.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 6 мес.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1 год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36 мес.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>Смешанным вскармливанием, называется питание ребенка 1-го года жизни, когда наряду с женским молоком ребенок получает докорм в виде: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Фруктового пюре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Овощного пюре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Донорского молока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Г) Искусственных молочных смесей 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Фруктовых и овощных соков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jc w:val="both"/>
      </w:pPr>
      <w:r w:rsidRPr="004D7587">
        <w:t xml:space="preserve"> Группа здоровья ребенка отмечается в форме: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026\у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038\у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112\у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063\у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039\у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tabs>
          <w:tab w:val="left" w:pos="142"/>
        </w:tabs>
        <w:jc w:val="both"/>
      </w:pPr>
      <w:r w:rsidRPr="004D7587">
        <w:t>Время прикладывания к груди:</w:t>
      </w:r>
    </w:p>
    <w:p w:rsidR="008A5EA0" w:rsidRPr="004D7587" w:rsidRDefault="008A5EA0" w:rsidP="008A5EA0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Сразу после рождения</w:t>
      </w:r>
    </w:p>
    <w:p w:rsidR="008A5EA0" w:rsidRPr="004D7587" w:rsidRDefault="008A5EA0" w:rsidP="008A5EA0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Через 6 часов</w:t>
      </w:r>
    </w:p>
    <w:p w:rsidR="008A5EA0" w:rsidRPr="004D7587" w:rsidRDefault="008A5EA0" w:rsidP="008A5EA0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lastRenderedPageBreak/>
        <w:t>В) Через сутки</w:t>
      </w:r>
    </w:p>
    <w:p w:rsidR="008A5EA0" w:rsidRPr="004D7587" w:rsidRDefault="008A5EA0" w:rsidP="008A5EA0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Через 2 дня</w:t>
      </w:r>
    </w:p>
    <w:p w:rsidR="008A5EA0" w:rsidRPr="004D7587" w:rsidRDefault="008A5EA0" w:rsidP="008A5EA0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После выписки из роддома</w:t>
      </w:r>
    </w:p>
    <w:p w:rsidR="008A5EA0" w:rsidRPr="004D7587" w:rsidRDefault="008A5EA0" w:rsidP="008A5EA0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>При естественном вскармливании соки начинают вводить в возрасте: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2 мес.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3 мес.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4 мес.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1 мес.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6 мес.</w:t>
      </w:r>
    </w:p>
    <w:p w:rsidR="008A5EA0" w:rsidRPr="004D7587" w:rsidRDefault="008A5EA0" w:rsidP="008A5EA0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shd w:val="clear" w:color="auto" w:fill="FFFFFF"/>
      </w:pPr>
      <w:r w:rsidRPr="004D7587">
        <w:rPr>
          <w:bCs/>
        </w:rPr>
        <w:t>Для профилактики дифтерии применяют:</w:t>
      </w:r>
    </w:p>
    <w:p w:rsidR="008A5EA0" w:rsidRPr="004D7587" w:rsidRDefault="008A5EA0" w:rsidP="008A5E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А) АКДС </w:t>
      </w:r>
    </w:p>
    <w:p w:rsidR="008A5EA0" w:rsidRPr="004D7587" w:rsidRDefault="008A5EA0" w:rsidP="008A5E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Б) АДС </w:t>
      </w:r>
    </w:p>
    <w:p w:rsidR="008A5EA0" w:rsidRPr="004D7587" w:rsidRDefault="008A5EA0" w:rsidP="008A5E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В) БЦЖ </w:t>
      </w:r>
    </w:p>
    <w:p w:rsidR="008A5EA0" w:rsidRPr="004D7587" w:rsidRDefault="008A5EA0" w:rsidP="008A5E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Г) АД </w:t>
      </w:r>
    </w:p>
    <w:p w:rsidR="008A5EA0" w:rsidRPr="004D7587" w:rsidRDefault="008A5EA0" w:rsidP="008A5E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Д) ВГВ         </w:t>
      </w:r>
    </w:p>
    <w:p w:rsidR="008A5EA0" w:rsidRPr="004D7587" w:rsidRDefault="008A5EA0" w:rsidP="008A5E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shd w:val="clear" w:color="auto" w:fill="FFFFFF"/>
      </w:pPr>
      <w:r w:rsidRPr="004D7587">
        <w:rPr>
          <w:bCs/>
        </w:rPr>
        <w:t>Для профилактики туберкулеза применяют:</w:t>
      </w:r>
    </w:p>
    <w:p w:rsidR="008A5EA0" w:rsidRPr="004D7587" w:rsidRDefault="008A5EA0" w:rsidP="008A5E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А) АКДС </w:t>
      </w:r>
    </w:p>
    <w:p w:rsidR="008A5EA0" w:rsidRPr="004D7587" w:rsidRDefault="008A5EA0" w:rsidP="008A5E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БЦЖ</w:t>
      </w:r>
    </w:p>
    <w:p w:rsidR="008A5EA0" w:rsidRPr="004D7587" w:rsidRDefault="008A5EA0" w:rsidP="008A5E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АДС</w:t>
      </w:r>
    </w:p>
    <w:p w:rsidR="008A5EA0" w:rsidRPr="004D7587" w:rsidRDefault="008A5EA0" w:rsidP="008A5E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ВГВ</w:t>
      </w:r>
    </w:p>
    <w:p w:rsidR="008A5EA0" w:rsidRPr="004D7587" w:rsidRDefault="008A5EA0" w:rsidP="008A5E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ККП       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>Вакцина против гепатита</w:t>
      </w:r>
      <w:proofErr w:type="gramStart"/>
      <w:r w:rsidRPr="004D7587">
        <w:t xml:space="preserve"> В</w:t>
      </w:r>
      <w:proofErr w:type="gramEnd"/>
      <w:r w:rsidRPr="004D7587">
        <w:t xml:space="preserve"> относится к: 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Живым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Убитым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Адсорбированным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Типичным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4D7587">
        <w:rPr>
          <w:rFonts w:ascii="Times New Roman" w:hAnsi="Times New Roman"/>
          <w:sz w:val="24"/>
          <w:szCs w:val="24"/>
        </w:rPr>
        <w:t>Атипичным</w:t>
      </w:r>
      <w:proofErr w:type="spellEnd"/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jc w:val="both"/>
      </w:pPr>
      <w:r w:rsidRPr="004D7587">
        <w:t>Вакцинацию против кори детям проводят: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В 6 месяцев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В 9 месяцев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В 1 год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В 1 год 2 месяца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В 1,5 года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tabs>
          <w:tab w:val="left" w:pos="142"/>
        </w:tabs>
        <w:rPr>
          <w:lang w:val="kk-KZ"/>
        </w:rPr>
      </w:pPr>
      <w:r w:rsidRPr="004D7587">
        <w:rPr>
          <w:lang w:val="kk-KZ"/>
        </w:rPr>
        <w:t>Рубчик после БЦЖ у ребенка, вакцинированного в роддоме, формируется: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А) 3 месяца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Б) 6 месяцев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В) 6,5 месяцев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Г) 9,5 месяцев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Д) 1 год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tabs>
          <w:tab w:val="left" w:pos="142"/>
        </w:tabs>
        <w:rPr>
          <w:lang w:val="kk-KZ"/>
        </w:rPr>
      </w:pPr>
      <w:r w:rsidRPr="004D7587">
        <w:rPr>
          <w:lang w:val="kk-KZ"/>
        </w:rPr>
        <w:lastRenderedPageBreak/>
        <w:t>До какого возраста ребенку можно сделать вакцинацию БЦЖ без постановки пробы Манту: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А) До 1 месяца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Б) До 2 месяцев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В) До 3 месяцев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Г) До 6 месяцев</w:t>
      </w:r>
    </w:p>
    <w:p w:rsidR="008A5EA0" w:rsidRPr="004D7587" w:rsidRDefault="008A5EA0" w:rsidP="008A5EA0">
      <w:pPr>
        <w:tabs>
          <w:tab w:val="left" w:pos="1500"/>
        </w:tabs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Д) До 1 года</w:t>
      </w:r>
    </w:p>
    <w:p w:rsidR="008A5EA0" w:rsidRPr="004D7587" w:rsidRDefault="008A5EA0" w:rsidP="008A5EA0">
      <w:pPr>
        <w:pStyle w:val="ac"/>
        <w:numPr>
          <w:ilvl w:val="0"/>
          <w:numId w:val="21"/>
        </w:numPr>
        <w:tabs>
          <w:tab w:val="left" w:pos="142"/>
        </w:tabs>
        <w:rPr>
          <w:lang w:val="kk-KZ"/>
        </w:rPr>
      </w:pPr>
      <w:r w:rsidRPr="004D7587">
        <w:rPr>
          <w:lang w:val="kk-KZ"/>
        </w:rPr>
        <w:t>Ребенок получает вторую вакцинацию ВГВ в возрасте: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А) 2 месяца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Б) 4 месяца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В)  4,5 месяцев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Г)  5,5 месяцев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7587">
        <w:rPr>
          <w:rFonts w:ascii="Times New Roman" w:hAnsi="Times New Roman"/>
          <w:sz w:val="24"/>
          <w:szCs w:val="24"/>
          <w:lang w:val="kk-KZ"/>
        </w:rPr>
        <w:t>Д) 5 месяцев</w:t>
      </w:r>
    </w:p>
    <w:p w:rsidR="008A5EA0" w:rsidRPr="004D7587" w:rsidRDefault="008A5EA0" w:rsidP="008A5EA0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A5EA0" w:rsidRPr="004D7587" w:rsidRDefault="008A5EA0" w:rsidP="008A5EA0">
      <w:pPr>
        <w:pStyle w:val="ac"/>
        <w:widowControl w:val="0"/>
        <w:numPr>
          <w:ilvl w:val="0"/>
          <w:numId w:val="21"/>
        </w:numPr>
        <w:tabs>
          <w:tab w:val="num" w:pos="540"/>
        </w:tabs>
      </w:pPr>
      <w:r w:rsidRPr="004D7587">
        <w:t>Препаратом выбора для проведения специфической постнатальной профилактики рахита является:</w:t>
      </w:r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D7587">
        <w:rPr>
          <w:rFonts w:ascii="Times New Roman" w:hAnsi="Times New Roman"/>
          <w:sz w:val="24"/>
          <w:szCs w:val="24"/>
        </w:rPr>
        <w:t>Видехол</w:t>
      </w:r>
      <w:proofErr w:type="spellEnd"/>
      <w:r w:rsidRPr="004D7587">
        <w:rPr>
          <w:rFonts w:ascii="Times New Roman" w:hAnsi="Times New Roman"/>
          <w:sz w:val="24"/>
          <w:szCs w:val="24"/>
        </w:rPr>
        <w:t xml:space="preserve"> </w:t>
      </w:r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D7587">
        <w:rPr>
          <w:rFonts w:ascii="Times New Roman" w:hAnsi="Times New Roman"/>
          <w:sz w:val="24"/>
          <w:szCs w:val="24"/>
        </w:rPr>
        <w:t>Аквадетрим</w:t>
      </w:r>
      <w:proofErr w:type="spellEnd"/>
      <w:r w:rsidRPr="004D7587">
        <w:rPr>
          <w:rFonts w:ascii="Times New Roman" w:hAnsi="Times New Roman"/>
          <w:sz w:val="24"/>
          <w:szCs w:val="24"/>
        </w:rPr>
        <w:t xml:space="preserve"> (водный </w:t>
      </w:r>
      <w:proofErr w:type="spellStart"/>
      <w:r w:rsidRPr="004D7587">
        <w:rPr>
          <w:rFonts w:ascii="Times New Roman" w:hAnsi="Times New Roman"/>
          <w:sz w:val="24"/>
          <w:szCs w:val="24"/>
        </w:rPr>
        <w:t>р-р</w:t>
      </w:r>
      <w:proofErr w:type="spellEnd"/>
      <w:r w:rsidRPr="004D7587">
        <w:rPr>
          <w:rFonts w:ascii="Times New Roman" w:hAnsi="Times New Roman"/>
          <w:sz w:val="24"/>
          <w:szCs w:val="24"/>
        </w:rPr>
        <w:t xml:space="preserve"> вит Д</w:t>
      </w:r>
      <w:r w:rsidRPr="004D7587">
        <w:rPr>
          <w:rFonts w:ascii="Times New Roman" w:hAnsi="Times New Roman"/>
          <w:sz w:val="24"/>
          <w:szCs w:val="24"/>
          <w:vertAlign w:val="subscript"/>
        </w:rPr>
        <w:t>3</w:t>
      </w:r>
      <w:proofErr w:type="gramStart"/>
      <w:r w:rsidRPr="004D7587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A5EA0" w:rsidRPr="004D7587" w:rsidRDefault="008A5EA0" w:rsidP="008A5EA0">
      <w:pPr>
        <w:widowControl w:val="0"/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D7587">
        <w:rPr>
          <w:rFonts w:ascii="Times New Roman" w:hAnsi="Times New Roman"/>
          <w:sz w:val="24"/>
          <w:szCs w:val="24"/>
        </w:rPr>
        <w:t>Эргокальциферол</w:t>
      </w:r>
      <w:proofErr w:type="spellEnd"/>
      <w:r w:rsidRPr="004D7587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4D7587">
        <w:rPr>
          <w:rFonts w:ascii="Times New Roman" w:hAnsi="Times New Roman"/>
          <w:sz w:val="24"/>
          <w:szCs w:val="24"/>
        </w:rPr>
        <w:t>спиртовый</w:t>
      </w:r>
      <w:proofErr w:type="spellEnd"/>
      <w:r w:rsidRPr="004D7587">
        <w:rPr>
          <w:rFonts w:ascii="Times New Roman" w:hAnsi="Times New Roman"/>
          <w:sz w:val="24"/>
          <w:szCs w:val="24"/>
        </w:rPr>
        <w:t xml:space="preserve"> раствор 0,5%)</w:t>
      </w:r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D7587">
        <w:rPr>
          <w:rFonts w:ascii="Times New Roman" w:hAnsi="Times New Roman"/>
          <w:sz w:val="24"/>
          <w:szCs w:val="24"/>
        </w:rPr>
        <w:t>Эргокальциферол</w:t>
      </w:r>
      <w:proofErr w:type="spellEnd"/>
      <w:r w:rsidRPr="004D7587">
        <w:rPr>
          <w:rFonts w:ascii="Times New Roman" w:hAnsi="Times New Roman"/>
          <w:sz w:val="24"/>
          <w:szCs w:val="24"/>
        </w:rPr>
        <w:t xml:space="preserve"> (Д</w:t>
      </w:r>
      <w:r w:rsidRPr="004D7587">
        <w:rPr>
          <w:rFonts w:ascii="Times New Roman" w:hAnsi="Times New Roman"/>
          <w:sz w:val="24"/>
          <w:szCs w:val="24"/>
          <w:vertAlign w:val="subscript"/>
        </w:rPr>
        <w:t>2</w:t>
      </w:r>
      <w:r w:rsidRPr="004D7587">
        <w:rPr>
          <w:rFonts w:ascii="Times New Roman" w:hAnsi="Times New Roman"/>
          <w:sz w:val="24"/>
          <w:szCs w:val="24"/>
        </w:rPr>
        <w:t xml:space="preserve">  масляный </w:t>
      </w:r>
      <w:proofErr w:type="spellStart"/>
      <w:r w:rsidRPr="004D7587">
        <w:rPr>
          <w:rFonts w:ascii="Times New Roman" w:hAnsi="Times New Roman"/>
          <w:sz w:val="24"/>
          <w:szCs w:val="24"/>
        </w:rPr>
        <w:t>р-р</w:t>
      </w:r>
      <w:proofErr w:type="spellEnd"/>
      <w:r w:rsidRPr="004D7587">
        <w:rPr>
          <w:rFonts w:ascii="Times New Roman" w:hAnsi="Times New Roman"/>
          <w:sz w:val="24"/>
          <w:szCs w:val="24"/>
        </w:rPr>
        <w:t xml:space="preserve"> 0,125 %</w:t>
      </w:r>
      <w:proofErr w:type="gramStart"/>
      <w:r w:rsidRPr="004D7587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4D7587">
        <w:rPr>
          <w:rFonts w:ascii="Times New Roman" w:hAnsi="Times New Roman"/>
          <w:sz w:val="24"/>
          <w:szCs w:val="24"/>
        </w:rPr>
        <w:t>Вигантол</w:t>
      </w:r>
      <w:proofErr w:type="spellEnd"/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tabs>
          <w:tab w:val="num" w:pos="540"/>
        </w:tabs>
      </w:pPr>
      <w:r w:rsidRPr="004D7587">
        <w:t>Частота диспансерного наблюдения ребенка в остром периоде  ЖДА:</w:t>
      </w:r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1 раз в 10-14 дней</w:t>
      </w:r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1 раз в месяц</w:t>
      </w:r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1 раз в квартал</w:t>
      </w:r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1 раз в полгода</w:t>
      </w:r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1 раз в год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tabs>
          <w:tab w:val="num" w:pos="540"/>
        </w:tabs>
      </w:pPr>
      <w:r w:rsidRPr="004D7587">
        <w:t>Сроки диспансеризации детей с гипотрофией  после ликвидации клинических признаков:</w:t>
      </w:r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6 месяцев</w:t>
      </w:r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1 год</w:t>
      </w:r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2 года</w:t>
      </w:r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3 года</w:t>
      </w:r>
    </w:p>
    <w:p w:rsidR="008A5EA0" w:rsidRPr="004D7587" w:rsidRDefault="008A5EA0" w:rsidP="008A5EA0">
      <w:pPr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Д) до передачи в подростковый кабинет 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tabs>
          <w:tab w:val="num" w:pos="540"/>
        </w:tabs>
      </w:pPr>
      <w:r w:rsidRPr="004D7587">
        <w:t xml:space="preserve">Диспансерное наблюдение за ребенком с ЭКД: </w:t>
      </w:r>
    </w:p>
    <w:p w:rsidR="008A5EA0" w:rsidRPr="004D7587" w:rsidRDefault="008A5EA0" w:rsidP="008A5EA0">
      <w:pPr>
        <w:widowControl w:val="0"/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1 год</w:t>
      </w:r>
    </w:p>
    <w:p w:rsidR="008A5EA0" w:rsidRPr="004D7587" w:rsidRDefault="008A5EA0" w:rsidP="008A5EA0">
      <w:pPr>
        <w:widowControl w:val="0"/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2года</w:t>
      </w:r>
    </w:p>
    <w:p w:rsidR="008A5EA0" w:rsidRPr="004D7587" w:rsidRDefault="008A5EA0" w:rsidP="008A5EA0">
      <w:pPr>
        <w:widowControl w:val="0"/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3 года</w:t>
      </w:r>
    </w:p>
    <w:p w:rsidR="008A5EA0" w:rsidRPr="004D7587" w:rsidRDefault="008A5EA0" w:rsidP="008A5EA0">
      <w:pPr>
        <w:widowControl w:val="0"/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5 лет</w:t>
      </w:r>
    </w:p>
    <w:p w:rsidR="008A5EA0" w:rsidRPr="004D7587" w:rsidRDefault="008A5EA0" w:rsidP="008A5EA0">
      <w:pPr>
        <w:widowControl w:val="0"/>
        <w:tabs>
          <w:tab w:val="num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Д) </w:t>
      </w:r>
      <w:r w:rsidRPr="004D7587">
        <w:rPr>
          <w:rStyle w:val="af1"/>
          <w:rFonts w:ascii="Times New Roman" w:hAnsi="Times New Roman"/>
          <w:b w:val="0"/>
          <w:sz w:val="24"/>
          <w:szCs w:val="24"/>
        </w:rPr>
        <w:t xml:space="preserve">До передачи в </w:t>
      </w:r>
      <w:proofErr w:type="gramStart"/>
      <w:r w:rsidRPr="004D7587">
        <w:rPr>
          <w:rStyle w:val="af1"/>
          <w:rFonts w:ascii="Times New Roman" w:hAnsi="Times New Roman"/>
          <w:b w:val="0"/>
          <w:sz w:val="24"/>
          <w:szCs w:val="24"/>
        </w:rPr>
        <w:t>подростковый</w:t>
      </w:r>
      <w:proofErr w:type="gramEnd"/>
      <w:r w:rsidRPr="004D7587"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D7587">
        <w:rPr>
          <w:rStyle w:val="af1"/>
          <w:rFonts w:ascii="Times New Roman" w:hAnsi="Times New Roman"/>
          <w:b w:val="0"/>
          <w:sz w:val="24"/>
          <w:szCs w:val="24"/>
        </w:rPr>
        <w:t>кабнет</w:t>
      </w:r>
      <w:proofErr w:type="spellEnd"/>
    </w:p>
    <w:p w:rsidR="008A5EA0" w:rsidRPr="004D7587" w:rsidRDefault="008A5EA0" w:rsidP="008A5EA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tabs>
          <w:tab w:val="num" w:pos="540"/>
        </w:tabs>
      </w:pPr>
      <w:r w:rsidRPr="004D7587">
        <w:t>Диспансерное наблюдение за ребенком с ЛГД</w:t>
      </w:r>
      <w:proofErr w:type="gramStart"/>
      <w:r w:rsidRPr="004D7587">
        <w:t xml:space="preserve"> :</w:t>
      </w:r>
      <w:proofErr w:type="gramEnd"/>
    </w:p>
    <w:p w:rsidR="008A5EA0" w:rsidRPr="004D7587" w:rsidRDefault="008A5EA0" w:rsidP="008A5EA0">
      <w:pPr>
        <w:widowControl w:val="0"/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1 год</w:t>
      </w:r>
    </w:p>
    <w:p w:rsidR="008A5EA0" w:rsidRPr="004D7587" w:rsidRDefault="008A5EA0" w:rsidP="008A5EA0">
      <w:pPr>
        <w:widowControl w:val="0"/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lastRenderedPageBreak/>
        <w:t>Б) 2 года</w:t>
      </w:r>
    </w:p>
    <w:p w:rsidR="008A5EA0" w:rsidRPr="004D7587" w:rsidRDefault="008A5EA0" w:rsidP="008A5EA0">
      <w:pPr>
        <w:widowControl w:val="0"/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3 года</w:t>
      </w:r>
    </w:p>
    <w:p w:rsidR="008A5EA0" w:rsidRPr="004D7587" w:rsidRDefault="008A5EA0" w:rsidP="008A5EA0">
      <w:pPr>
        <w:widowControl w:val="0"/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5 лет</w:t>
      </w:r>
    </w:p>
    <w:p w:rsidR="008A5EA0" w:rsidRPr="004D7587" w:rsidRDefault="008A5EA0" w:rsidP="008A5EA0">
      <w:pPr>
        <w:widowControl w:val="0"/>
        <w:tabs>
          <w:tab w:val="num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Д) </w:t>
      </w:r>
      <w:r w:rsidRPr="004D7587">
        <w:rPr>
          <w:rStyle w:val="af1"/>
          <w:rFonts w:ascii="Times New Roman" w:hAnsi="Times New Roman"/>
          <w:b w:val="0"/>
          <w:sz w:val="24"/>
          <w:szCs w:val="24"/>
        </w:rPr>
        <w:t>До передачи в подростковый кабинет</w:t>
      </w:r>
    </w:p>
    <w:p w:rsidR="008A5EA0" w:rsidRPr="004D7587" w:rsidRDefault="008A5EA0" w:rsidP="008A5EA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widowControl w:val="0"/>
        <w:numPr>
          <w:ilvl w:val="0"/>
          <w:numId w:val="21"/>
        </w:numPr>
        <w:tabs>
          <w:tab w:val="num" w:pos="360"/>
        </w:tabs>
      </w:pPr>
      <w:r w:rsidRPr="004D7587">
        <w:t>Детям с нервно-артритическим диатезом необходимо исключить следующий продукт:</w:t>
      </w:r>
    </w:p>
    <w:p w:rsidR="008A5EA0" w:rsidRPr="004D7587" w:rsidRDefault="008A5EA0" w:rsidP="008A5EA0">
      <w:pPr>
        <w:widowControl w:val="0"/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</w:t>
      </w:r>
      <w:r w:rsidRPr="004D7587">
        <w:rPr>
          <w:rFonts w:ascii="Times New Roman" w:hAnsi="Times New Roman"/>
          <w:sz w:val="24"/>
          <w:szCs w:val="24"/>
        </w:rPr>
        <w:tab/>
        <w:t>Капусту</w:t>
      </w:r>
    </w:p>
    <w:p w:rsidR="008A5EA0" w:rsidRPr="004D7587" w:rsidRDefault="008A5EA0" w:rsidP="008A5EA0">
      <w:pPr>
        <w:widowControl w:val="0"/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Щавель</w:t>
      </w:r>
    </w:p>
    <w:p w:rsidR="008A5EA0" w:rsidRPr="004D7587" w:rsidRDefault="008A5EA0" w:rsidP="008A5EA0">
      <w:pPr>
        <w:widowControl w:val="0"/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Картофель</w:t>
      </w:r>
    </w:p>
    <w:p w:rsidR="008A5EA0" w:rsidRPr="004D7587" w:rsidRDefault="008A5EA0" w:rsidP="008A5EA0">
      <w:pPr>
        <w:widowControl w:val="0"/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Морковь</w:t>
      </w:r>
    </w:p>
    <w:p w:rsidR="008A5EA0" w:rsidRPr="004D7587" w:rsidRDefault="008A5EA0" w:rsidP="008A5EA0">
      <w:pPr>
        <w:widowControl w:val="0"/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Свеклу</w:t>
      </w:r>
    </w:p>
    <w:p w:rsidR="008A5EA0" w:rsidRPr="004D7587" w:rsidRDefault="008A5EA0" w:rsidP="008A5EA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 xml:space="preserve">Диспансерное наблюдение за ребенком с </w:t>
      </w:r>
      <w:proofErr w:type="spellStart"/>
      <w:proofErr w:type="gramStart"/>
      <w:r w:rsidRPr="004D7587">
        <w:t>с</w:t>
      </w:r>
      <w:proofErr w:type="spellEnd"/>
      <w:proofErr w:type="gramEnd"/>
      <w:r w:rsidRPr="004D7587">
        <w:t xml:space="preserve"> нервно-артритическим диатезом:</w:t>
      </w:r>
    </w:p>
    <w:p w:rsidR="008A5EA0" w:rsidRPr="004D7587" w:rsidRDefault="008A5EA0" w:rsidP="008A5EA0">
      <w:pPr>
        <w:widowControl w:val="0"/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1 год</w:t>
      </w:r>
    </w:p>
    <w:p w:rsidR="008A5EA0" w:rsidRPr="004D7587" w:rsidRDefault="008A5EA0" w:rsidP="008A5EA0">
      <w:pPr>
        <w:widowControl w:val="0"/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2 года</w:t>
      </w:r>
    </w:p>
    <w:p w:rsidR="008A5EA0" w:rsidRPr="004D7587" w:rsidRDefault="008A5EA0" w:rsidP="008A5EA0">
      <w:pPr>
        <w:widowControl w:val="0"/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3 года</w:t>
      </w:r>
    </w:p>
    <w:p w:rsidR="008A5EA0" w:rsidRPr="004D7587" w:rsidRDefault="008A5EA0" w:rsidP="008A5EA0">
      <w:pPr>
        <w:widowControl w:val="0"/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5 лет</w:t>
      </w:r>
    </w:p>
    <w:p w:rsidR="008A5EA0" w:rsidRPr="004D7587" w:rsidRDefault="008A5EA0" w:rsidP="008A5EA0">
      <w:pPr>
        <w:widowControl w:val="0"/>
        <w:tabs>
          <w:tab w:val="num" w:pos="360"/>
        </w:tabs>
        <w:spacing w:after="0" w:line="240" w:lineRule="auto"/>
        <w:rPr>
          <w:rStyle w:val="af1"/>
          <w:rFonts w:ascii="Times New Roman" w:hAnsi="Times New Roman"/>
          <w:b w:val="0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Д) </w:t>
      </w:r>
      <w:r w:rsidRPr="004D7587">
        <w:rPr>
          <w:rStyle w:val="af1"/>
          <w:rFonts w:ascii="Times New Roman" w:hAnsi="Times New Roman"/>
          <w:b w:val="0"/>
          <w:sz w:val="24"/>
          <w:szCs w:val="24"/>
        </w:rPr>
        <w:t>До передачи в подростковый кабинет</w:t>
      </w:r>
    </w:p>
    <w:p w:rsidR="008A5EA0" w:rsidRPr="004D7587" w:rsidRDefault="008A5EA0" w:rsidP="008A5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EA0" w:rsidRPr="004D7587" w:rsidRDefault="008A5EA0" w:rsidP="008A5EA0">
      <w:pPr>
        <w:pStyle w:val="ad"/>
        <w:numPr>
          <w:ilvl w:val="0"/>
          <w:numId w:val="21"/>
        </w:numPr>
      </w:pPr>
      <w:r w:rsidRPr="004D7587">
        <w:t>Длительность диспансерного наблюдения за детьми, перенесшими острую пневмонию:</w:t>
      </w:r>
    </w:p>
    <w:p w:rsidR="008A5EA0" w:rsidRPr="004D7587" w:rsidRDefault="008A5EA0" w:rsidP="008A5EA0">
      <w:pPr>
        <w:pStyle w:val="ad"/>
      </w:pPr>
      <w:r w:rsidRPr="004D7587">
        <w:t>А) 3 месяца</w:t>
      </w:r>
    </w:p>
    <w:p w:rsidR="008A5EA0" w:rsidRPr="004D7587" w:rsidRDefault="008A5EA0" w:rsidP="008A5EA0">
      <w:pPr>
        <w:pStyle w:val="ad"/>
      </w:pPr>
      <w:r w:rsidRPr="004D7587">
        <w:t>Б) 6 месяцев</w:t>
      </w:r>
    </w:p>
    <w:p w:rsidR="008A5EA0" w:rsidRPr="004D7587" w:rsidRDefault="008A5EA0" w:rsidP="008A5EA0">
      <w:pPr>
        <w:pStyle w:val="ad"/>
      </w:pPr>
      <w:r w:rsidRPr="004D7587">
        <w:t>В) 9 месяцев</w:t>
      </w:r>
    </w:p>
    <w:p w:rsidR="008A5EA0" w:rsidRPr="004D7587" w:rsidRDefault="008A5EA0" w:rsidP="008A5EA0">
      <w:pPr>
        <w:pStyle w:val="ad"/>
      </w:pPr>
      <w:r w:rsidRPr="004D7587">
        <w:t xml:space="preserve">Г) 1 год </w:t>
      </w:r>
    </w:p>
    <w:p w:rsidR="008A5EA0" w:rsidRPr="004D7587" w:rsidRDefault="008A5EA0" w:rsidP="008A5EA0">
      <w:pPr>
        <w:pStyle w:val="ad"/>
      </w:pPr>
      <w:r w:rsidRPr="004D7587">
        <w:t>Д) 3 года</w:t>
      </w:r>
    </w:p>
    <w:p w:rsidR="008A5EA0" w:rsidRPr="004D7587" w:rsidRDefault="008A5EA0" w:rsidP="008A5EA0">
      <w:pPr>
        <w:pStyle w:val="ad"/>
      </w:pPr>
    </w:p>
    <w:p w:rsidR="008A5EA0" w:rsidRPr="004D7587" w:rsidRDefault="008A5EA0" w:rsidP="008A5EA0">
      <w:pPr>
        <w:pStyle w:val="ad"/>
        <w:numPr>
          <w:ilvl w:val="0"/>
          <w:numId w:val="21"/>
        </w:numPr>
      </w:pPr>
      <w:r w:rsidRPr="004D7587">
        <w:t>Частота «Д» наблюдения в поликлинике за детьми, перенесшими острую пневмонию в возрасте 3-х месяцев:</w:t>
      </w:r>
    </w:p>
    <w:p w:rsidR="008A5EA0" w:rsidRPr="004D7587" w:rsidRDefault="008A5EA0" w:rsidP="008A5EA0">
      <w:pPr>
        <w:pStyle w:val="ad"/>
      </w:pPr>
      <w:r w:rsidRPr="004D7587">
        <w:t>А) Первые 6 месяцев 2 раза в месяц, затем до года жизни 1 раз в месяц</w:t>
      </w:r>
    </w:p>
    <w:p w:rsidR="008A5EA0" w:rsidRPr="004D7587" w:rsidRDefault="008A5EA0" w:rsidP="008A5EA0">
      <w:pPr>
        <w:pStyle w:val="ad"/>
      </w:pPr>
      <w:r w:rsidRPr="004D7587">
        <w:t>Б) Первые 3 месяца 2 раза в месяц, затем до года жизни 1 раз в месяц</w:t>
      </w:r>
    </w:p>
    <w:p w:rsidR="008A5EA0" w:rsidRPr="004D7587" w:rsidRDefault="008A5EA0" w:rsidP="008A5EA0">
      <w:pPr>
        <w:pStyle w:val="ad"/>
      </w:pPr>
      <w:r w:rsidRPr="004D7587">
        <w:t>В) Первые 6 месяцев 2 раза в месяц, затем до года жизни 1 раз в 2  месяца</w:t>
      </w:r>
    </w:p>
    <w:p w:rsidR="008A5EA0" w:rsidRPr="004D7587" w:rsidRDefault="008A5EA0" w:rsidP="008A5EA0">
      <w:pPr>
        <w:pStyle w:val="ad"/>
      </w:pPr>
      <w:r w:rsidRPr="004D7587">
        <w:t>Г) Первые 3 месяца 2 раза в месяц, затем до года жизни 1 раз в 3 месяца</w:t>
      </w:r>
    </w:p>
    <w:p w:rsidR="008A5EA0" w:rsidRPr="004D7587" w:rsidRDefault="008A5EA0" w:rsidP="008A5EA0">
      <w:pPr>
        <w:pStyle w:val="ad"/>
      </w:pPr>
      <w:r w:rsidRPr="004D7587">
        <w:t>Д) Ежемесячно в течение 1 года жизни</w:t>
      </w:r>
    </w:p>
    <w:p w:rsidR="008A5EA0" w:rsidRPr="004D7587" w:rsidRDefault="008A5EA0" w:rsidP="008A5EA0">
      <w:pPr>
        <w:pStyle w:val="ad"/>
      </w:pPr>
    </w:p>
    <w:p w:rsidR="008A5EA0" w:rsidRPr="004D7587" w:rsidRDefault="008A5EA0" w:rsidP="008A5EA0">
      <w:pPr>
        <w:pStyle w:val="ad"/>
        <w:numPr>
          <w:ilvl w:val="0"/>
          <w:numId w:val="21"/>
        </w:numPr>
      </w:pPr>
      <w:r w:rsidRPr="004D7587">
        <w:t>Наиболее достоверным критерием эффективности восстановительного лечения при острой пневмонии является:</w:t>
      </w:r>
    </w:p>
    <w:p w:rsidR="008A5EA0" w:rsidRPr="004D7587" w:rsidRDefault="008A5EA0" w:rsidP="008A5EA0">
      <w:pPr>
        <w:pStyle w:val="ad"/>
      </w:pPr>
      <w:r w:rsidRPr="004D7587">
        <w:t>А) Улучшение показателей общего состояния</w:t>
      </w:r>
    </w:p>
    <w:p w:rsidR="008A5EA0" w:rsidRPr="004D7587" w:rsidRDefault="008A5EA0" w:rsidP="008A5EA0">
      <w:pPr>
        <w:pStyle w:val="ad"/>
      </w:pPr>
      <w:r w:rsidRPr="004D7587">
        <w:t>Б) Ликвидация остаточных явлений пневмонии</w:t>
      </w:r>
    </w:p>
    <w:p w:rsidR="008A5EA0" w:rsidRPr="004D7587" w:rsidRDefault="008A5EA0" w:rsidP="008A5EA0">
      <w:pPr>
        <w:pStyle w:val="ad"/>
      </w:pPr>
      <w:r w:rsidRPr="004D7587">
        <w:t>В) Нормализация показателей крови</w:t>
      </w:r>
    </w:p>
    <w:p w:rsidR="008A5EA0" w:rsidRPr="004D7587" w:rsidRDefault="008A5EA0" w:rsidP="008A5EA0">
      <w:pPr>
        <w:pStyle w:val="ad"/>
      </w:pPr>
      <w:r w:rsidRPr="004D7587">
        <w:t>Г) Уменьшение кашля</w:t>
      </w:r>
    </w:p>
    <w:p w:rsidR="008A5EA0" w:rsidRPr="004D7587" w:rsidRDefault="008A5EA0" w:rsidP="008A5EA0">
      <w:pPr>
        <w:pStyle w:val="ad"/>
      </w:pPr>
      <w:r w:rsidRPr="004D7587">
        <w:t>Д) Исчезновение проявлений дыхательной недостаточности</w:t>
      </w:r>
    </w:p>
    <w:p w:rsidR="008A5EA0" w:rsidRPr="004D7587" w:rsidRDefault="008A5EA0" w:rsidP="008A5EA0">
      <w:pPr>
        <w:pStyle w:val="ad"/>
      </w:pPr>
    </w:p>
    <w:p w:rsidR="008A5EA0" w:rsidRPr="004D7587" w:rsidRDefault="008A5EA0" w:rsidP="008A5EA0">
      <w:pPr>
        <w:pStyle w:val="ad"/>
        <w:numPr>
          <w:ilvl w:val="0"/>
          <w:numId w:val="21"/>
        </w:numPr>
      </w:pPr>
      <w:r w:rsidRPr="004D7587">
        <w:t xml:space="preserve">После выписки из стационара больной ребенок с хронической </w:t>
      </w:r>
      <w:proofErr w:type="spellStart"/>
      <w:r w:rsidRPr="004D7587">
        <w:t>бронхолегочной</w:t>
      </w:r>
      <w:proofErr w:type="spellEnd"/>
      <w:r w:rsidRPr="004D7587">
        <w:t xml:space="preserve"> патологией наблюдается:</w:t>
      </w:r>
    </w:p>
    <w:p w:rsidR="008A5EA0" w:rsidRPr="004D7587" w:rsidRDefault="008A5EA0" w:rsidP="008A5EA0">
      <w:pPr>
        <w:pStyle w:val="ad"/>
      </w:pPr>
      <w:r w:rsidRPr="004D7587">
        <w:t>А) 1 год</w:t>
      </w:r>
    </w:p>
    <w:p w:rsidR="008A5EA0" w:rsidRPr="004D7587" w:rsidRDefault="008A5EA0" w:rsidP="008A5EA0">
      <w:pPr>
        <w:pStyle w:val="ad"/>
      </w:pPr>
      <w:r w:rsidRPr="004D7587">
        <w:t>Б) 3 года</w:t>
      </w:r>
    </w:p>
    <w:p w:rsidR="008A5EA0" w:rsidRPr="004D7587" w:rsidRDefault="008A5EA0" w:rsidP="008A5EA0">
      <w:pPr>
        <w:pStyle w:val="ad"/>
      </w:pPr>
      <w:r w:rsidRPr="004D7587">
        <w:t>В) 5 лет</w:t>
      </w:r>
    </w:p>
    <w:p w:rsidR="008A5EA0" w:rsidRPr="004D7587" w:rsidRDefault="008A5EA0" w:rsidP="008A5EA0">
      <w:pPr>
        <w:pStyle w:val="ad"/>
      </w:pPr>
      <w:r w:rsidRPr="004D7587">
        <w:lastRenderedPageBreak/>
        <w:t>Г) До перевода во взрослую поликлинику</w:t>
      </w:r>
    </w:p>
    <w:p w:rsidR="008A5EA0" w:rsidRPr="004D7587" w:rsidRDefault="008A5EA0" w:rsidP="008A5EA0">
      <w:pPr>
        <w:pStyle w:val="ad"/>
      </w:pPr>
      <w:r w:rsidRPr="004D7587">
        <w:t>Д) До выздоровления</w:t>
      </w:r>
    </w:p>
    <w:p w:rsidR="008A5EA0" w:rsidRPr="004D7587" w:rsidRDefault="008A5EA0" w:rsidP="008A5EA0">
      <w:pPr>
        <w:pStyle w:val="ad"/>
      </w:pPr>
    </w:p>
    <w:p w:rsidR="008A5EA0" w:rsidRPr="004D7587" w:rsidRDefault="008A5EA0" w:rsidP="008A5EA0">
      <w:pPr>
        <w:pStyle w:val="ad"/>
        <w:numPr>
          <w:ilvl w:val="0"/>
          <w:numId w:val="21"/>
        </w:numPr>
      </w:pPr>
      <w:r w:rsidRPr="004D7587">
        <w:t xml:space="preserve">Частота курсов реабилитационной терапии в поликлинике детям с пневмосклерозом и </w:t>
      </w:r>
      <w:proofErr w:type="spellStart"/>
      <w:r w:rsidRPr="004D7587">
        <w:t>бронхоэктазами</w:t>
      </w:r>
      <w:proofErr w:type="spellEnd"/>
      <w:r w:rsidRPr="004D7587">
        <w:t xml:space="preserve"> составляет:</w:t>
      </w:r>
    </w:p>
    <w:p w:rsidR="008A5EA0" w:rsidRPr="004D7587" w:rsidRDefault="008A5EA0" w:rsidP="008A5EA0">
      <w:pPr>
        <w:pStyle w:val="ad"/>
      </w:pPr>
      <w:r w:rsidRPr="004D7587">
        <w:t>А) 1 раз в год</w:t>
      </w:r>
    </w:p>
    <w:p w:rsidR="008A5EA0" w:rsidRPr="004D7587" w:rsidRDefault="008A5EA0" w:rsidP="008A5EA0">
      <w:pPr>
        <w:pStyle w:val="ad"/>
      </w:pPr>
      <w:r w:rsidRPr="004D7587">
        <w:t>Б) 2 раза в год</w:t>
      </w:r>
    </w:p>
    <w:p w:rsidR="008A5EA0" w:rsidRPr="004D7587" w:rsidRDefault="008A5EA0" w:rsidP="008A5EA0">
      <w:pPr>
        <w:pStyle w:val="ad"/>
      </w:pPr>
      <w:r w:rsidRPr="004D7587">
        <w:t>В) 3 раза в год</w:t>
      </w:r>
    </w:p>
    <w:p w:rsidR="008A5EA0" w:rsidRPr="004D7587" w:rsidRDefault="008A5EA0" w:rsidP="008A5EA0">
      <w:pPr>
        <w:pStyle w:val="ad"/>
      </w:pPr>
      <w:r w:rsidRPr="004D7587">
        <w:t>Г) 4 раза в год</w:t>
      </w:r>
    </w:p>
    <w:p w:rsidR="008A5EA0" w:rsidRPr="004D7587" w:rsidRDefault="008A5EA0" w:rsidP="008A5EA0">
      <w:pPr>
        <w:pStyle w:val="ad"/>
      </w:pPr>
      <w:r w:rsidRPr="004D7587">
        <w:t>Д) Ежемесячно</w:t>
      </w:r>
    </w:p>
    <w:p w:rsidR="008A5EA0" w:rsidRPr="004D7587" w:rsidRDefault="008A5EA0" w:rsidP="008A5EA0">
      <w:pPr>
        <w:pStyle w:val="ad"/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 xml:space="preserve">Частота осмотров узкими специалистами при рецидивирующем </w:t>
      </w:r>
      <w:proofErr w:type="spellStart"/>
      <w:r w:rsidRPr="004D7587">
        <w:t>обструктивном</w:t>
      </w:r>
      <w:proofErr w:type="spellEnd"/>
      <w:r w:rsidRPr="004D7587">
        <w:t xml:space="preserve"> бронхите: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7587">
        <w:rPr>
          <w:rFonts w:ascii="Times New Roman" w:hAnsi="Times New Roman"/>
          <w:sz w:val="24"/>
          <w:szCs w:val="24"/>
        </w:rPr>
        <w:t>А) ЛОР, стоматолог – 1 раз в год;</w:t>
      </w:r>
      <w:r w:rsidRPr="004D7587">
        <w:rPr>
          <w:rFonts w:ascii="Times New Roman" w:hAnsi="Times New Roman"/>
          <w:sz w:val="24"/>
          <w:szCs w:val="24"/>
        </w:rPr>
        <w:br/>
        <w:t>Б) Окулист, стоматолог – 2 раза в год;</w:t>
      </w:r>
      <w:r w:rsidRPr="004D7587">
        <w:rPr>
          <w:rFonts w:ascii="Times New Roman" w:hAnsi="Times New Roman"/>
          <w:sz w:val="24"/>
          <w:szCs w:val="24"/>
        </w:rPr>
        <w:br/>
        <w:t>В) ЛОР, стоматолог – 2 раза в год;</w:t>
      </w:r>
      <w:r w:rsidRPr="004D7587">
        <w:rPr>
          <w:rFonts w:ascii="Times New Roman" w:hAnsi="Times New Roman"/>
          <w:sz w:val="24"/>
          <w:szCs w:val="24"/>
        </w:rPr>
        <w:br/>
        <w:t>Г) ЛОР, окулист, стоматолог – ежеквартально;</w:t>
      </w:r>
      <w:r w:rsidRPr="004D7587">
        <w:rPr>
          <w:rFonts w:ascii="Times New Roman" w:hAnsi="Times New Roman"/>
          <w:sz w:val="24"/>
          <w:szCs w:val="24"/>
        </w:rPr>
        <w:br/>
        <w:t xml:space="preserve">Д) ЛОР, стоматолог – ежеквартально. </w:t>
      </w:r>
      <w:proofErr w:type="gramEnd"/>
    </w:p>
    <w:p w:rsidR="00D45919" w:rsidRPr="004D7587" w:rsidRDefault="00D45919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ind w:left="0" w:firstLine="0"/>
      </w:pPr>
      <w:r w:rsidRPr="004D7587">
        <w:t>Частота осмотра педиатром детей с хроническим бронхитом дошкольного возраста:</w:t>
      </w:r>
      <w:r w:rsidRPr="004D7587">
        <w:br/>
        <w:t>А) Ежемесячно;</w:t>
      </w:r>
      <w:r w:rsidRPr="004D7587">
        <w:br/>
        <w:t>Б) Ежеквартально;</w:t>
      </w:r>
      <w:r w:rsidRPr="004D7587">
        <w:br/>
        <w:t>В) Два раза в год;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Один раз в год;</w:t>
      </w:r>
      <w:r w:rsidRPr="004D7587">
        <w:rPr>
          <w:rFonts w:ascii="Times New Roman" w:hAnsi="Times New Roman"/>
          <w:sz w:val="24"/>
          <w:szCs w:val="24"/>
        </w:rPr>
        <w:br/>
        <w:t>Д) Два раза в месяц.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>Первичной профилактикой ревматических заболеваний является: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Профилактика обострений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Предупреждение рецидивов заболевания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Профилактика ОРВИ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Санация хронических очагов инфекции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Профилактика и лечение стрептококковой инфекции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 xml:space="preserve">Ребенку с ревматизмом при развитии </w:t>
      </w:r>
      <w:proofErr w:type="spellStart"/>
      <w:r w:rsidRPr="004D7587">
        <w:t>интеркуррентного</w:t>
      </w:r>
      <w:proofErr w:type="spellEnd"/>
      <w:r w:rsidRPr="004D7587">
        <w:t xml:space="preserve"> заболевания проводится: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Первичная профилактика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Текущая профилактика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Сезонная профилактика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Круглогодичная профилактика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Вторичная профилактика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>Ребенку с ревматическим пороком сердца проводится: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Первичная профилактика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Текущая профилактика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Сезонная профилактика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Круглогодичная профилактика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Профилактика ОРВИ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lastRenderedPageBreak/>
        <w:t>Цель вторичной профилактики неревматического кардита: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Предупреждение рецидива заболевания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Предупреждение осложнений патологического процесса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Своевременность диагностики заболевания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 xml:space="preserve">Г) Диспансерное наблюдение 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Превентивная терапия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 xml:space="preserve">Критерий для снятия с диспансерного учета больного ребенка </w:t>
      </w:r>
      <w:proofErr w:type="gramStart"/>
      <w:r w:rsidRPr="004D7587">
        <w:t>с</w:t>
      </w:r>
      <w:proofErr w:type="gramEnd"/>
      <w:r w:rsidRPr="004D7587">
        <w:t xml:space="preserve"> суставной 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формой ЮРА: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Активный образ жизни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Стойкое восстановление функций суставов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Отсутствие обострений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Адаптация к физической нагрузке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Отсутствие признаков активного воспалительного процесса</w:t>
      </w:r>
    </w:p>
    <w:p w:rsidR="00D45919" w:rsidRPr="004D7587" w:rsidRDefault="00D45919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>Продолжительность диспансерного наблюдения детей с ДБСТ: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В течение 1 года после заболевания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В течение 3-х лет после заболевания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В течение 4-х лет после заболевания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В течение 5-ти лет после заболевания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С учета не снимается до передачи в подростковый кабинет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</w:pPr>
      <w:r w:rsidRPr="004D7587">
        <w:t xml:space="preserve">Продолжительность «Д» наблюдения при </w:t>
      </w:r>
      <w:proofErr w:type="spellStart"/>
      <w:r w:rsidRPr="004D7587">
        <w:t>суставно</w:t>
      </w:r>
      <w:proofErr w:type="spellEnd"/>
      <w:r w:rsidRPr="004D7587">
        <w:t xml:space="preserve"> </w:t>
      </w:r>
      <w:proofErr w:type="gramStart"/>
      <w:r w:rsidRPr="004D7587">
        <w:t>–в</w:t>
      </w:r>
      <w:proofErr w:type="gramEnd"/>
      <w:r w:rsidRPr="004D7587">
        <w:t xml:space="preserve">исцеральной форме 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ЮРА: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2 года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3 года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4 года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5 лет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С учета не снимается до передачи в подростковый кабинет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d"/>
        <w:numPr>
          <w:ilvl w:val="0"/>
          <w:numId w:val="21"/>
        </w:numPr>
      </w:pPr>
      <w:r w:rsidRPr="004D7587">
        <w:t>Продолжительность «Д» наблюдения детей с язвенной болезнью желудка и 12-перстной кишки:</w:t>
      </w:r>
    </w:p>
    <w:p w:rsidR="008A5EA0" w:rsidRPr="004D7587" w:rsidRDefault="008A5EA0" w:rsidP="008A5EA0">
      <w:pPr>
        <w:pStyle w:val="ad"/>
      </w:pPr>
      <w:r w:rsidRPr="004D7587">
        <w:t>А) Не менее 2-х лет после обострения</w:t>
      </w:r>
    </w:p>
    <w:p w:rsidR="008A5EA0" w:rsidRPr="004D7587" w:rsidRDefault="008A5EA0" w:rsidP="008A5EA0">
      <w:pPr>
        <w:pStyle w:val="ad"/>
      </w:pPr>
      <w:r w:rsidRPr="004D7587">
        <w:t>Б) Не менее 3-х лет после обострения</w:t>
      </w:r>
    </w:p>
    <w:p w:rsidR="008A5EA0" w:rsidRPr="004D7587" w:rsidRDefault="008A5EA0" w:rsidP="008A5EA0">
      <w:pPr>
        <w:pStyle w:val="ad"/>
      </w:pPr>
      <w:r w:rsidRPr="004D7587">
        <w:t>В) Не менее 4-х лет после обострения</w:t>
      </w:r>
    </w:p>
    <w:p w:rsidR="008A5EA0" w:rsidRPr="004D7587" w:rsidRDefault="008A5EA0" w:rsidP="008A5EA0">
      <w:pPr>
        <w:pStyle w:val="ad"/>
      </w:pPr>
      <w:r w:rsidRPr="004D7587">
        <w:t>Г) Не менее 5 лет после обострения</w:t>
      </w:r>
    </w:p>
    <w:p w:rsidR="008A5EA0" w:rsidRPr="004D7587" w:rsidRDefault="008A5EA0" w:rsidP="008A5EA0">
      <w:pPr>
        <w:pStyle w:val="ad"/>
      </w:pPr>
      <w:r w:rsidRPr="004D7587">
        <w:t>Д) До передачи в подростковый кабинет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d"/>
        <w:numPr>
          <w:ilvl w:val="0"/>
          <w:numId w:val="21"/>
        </w:numPr>
      </w:pPr>
      <w:r w:rsidRPr="004D7587">
        <w:t>Длительность «Д» наблюдения за детьми с хроническим гастродуоденитом:</w:t>
      </w:r>
    </w:p>
    <w:p w:rsidR="008A5EA0" w:rsidRPr="004D7587" w:rsidRDefault="008A5EA0" w:rsidP="008A5EA0">
      <w:pPr>
        <w:pStyle w:val="ad"/>
      </w:pPr>
      <w:r w:rsidRPr="004D7587">
        <w:t>А) 1 год после обострения</w:t>
      </w:r>
    </w:p>
    <w:p w:rsidR="008A5EA0" w:rsidRPr="004D7587" w:rsidRDefault="008A5EA0" w:rsidP="008A5EA0">
      <w:pPr>
        <w:pStyle w:val="ad"/>
      </w:pPr>
      <w:r w:rsidRPr="004D7587">
        <w:t>Б)  2 года после обострения</w:t>
      </w:r>
    </w:p>
    <w:p w:rsidR="008A5EA0" w:rsidRPr="004D7587" w:rsidRDefault="008A5EA0" w:rsidP="008A5EA0">
      <w:pPr>
        <w:pStyle w:val="ad"/>
      </w:pPr>
      <w:r w:rsidRPr="004D7587">
        <w:t>В) 3 года после обострения</w:t>
      </w:r>
    </w:p>
    <w:p w:rsidR="008A5EA0" w:rsidRPr="004D7587" w:rsidRDefault="008A5EA0" w:rsidP="008A5EA0">
      <w:pPr>
        <w:pStyle w:val="ad"/>
      </w:pPr>
      <w:r w:rsidRPr="004D7587">
        <w:t>Г) 4 года после обострения</w:t>
      </w:r>
    </w:p>
    <w:p w:rsidR="008A5EA0" w:rsidRPr="004D7587" w:rsidRDefault="008A5EA0" w:rsidP="008A5EA0">
      <w:pPr>
        <w:pStyle w:val="ad"/>
      </w:pPr>
      <w:r w:rsidRPr="004D7587">
        <w:t>Д) До передачи в подростковый кабинет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d"/>
        <w:numPr>
          <w:ilvl w:val="0"/>
          <w:numId w:val="21"/>
        </w:numPr>
      </w:pPr>
      <w:r w:rsidRPr="004D7587">
        <w:t>Длительность «Д» наблюдения детей с хроническим панкреатитом:</w:t>
      </w:r>
    </w:p>
    <w:p w:rsidR="008A5EA0" w:rsidRPr="004D7587" w:rsidRDefault="008A5EA0" w:rsidP="008A5EA0">
      <w:pPr>
        <w:pStyle w:val="ad"/>
      </w:pPr>
      <w:r w:rsidRPr="004D7587">
        <w:t>А) 1 год</w:t>
      </w:r>
    </w:p>
    <w:p w:rsidR="008A5EA0" w:rsidRPr="004D7587" w:rsidRDefault="008A5EA0" w:rsidP="008A5EA0">
      <w:pPr>
        <w:pStyle w:val="ad"/>
      </w:pPr>
      <w:r w:rsidRPr="004D7587">
        <w:lastRenderedPageBreak/>
        <w:t>Б) 2 года</w:t>
      </w:r>
    </w:p>
    <w:p w:rsidR="008A5EA0" w:rsidRPr="004D7587" w:rsidRDefault="008A5EA0" w:rsidP="008A5EA0">
      <w:pPr>
        <w:pStyle w:val="ad"/>
      </w:pPr>
      <w:r w:rsidRPr="004D7587">
        <w:t xml:space="preserve">В) 3 года </w:t>
      </w:r>
    </w:p>
    <w:p w:rsidR="008A5EA0" w:rsidRPr="004D7587" w:rsidRDefault="008A5EA0" w:rsidP="008A5EA0">
      <w:pPr>
        <w:pStyle w:val="ad"/>
      </w:pPr>
      <w:r w:rsidRPr="004D7587">
        <w:t>Г) 5 лет</w:t>
      </w:r>
    </w:p>
    <w:p w:rsidR="008A5EA0" w:rsidRPr="004D7587" w:rsidRDefault="008A5EA0" w:rsidP="008A5EA0">
      <w:pPr>
        <w:pStyle w:val="ad"/>
      </w:pPr>
      <w:r w:rsidRPr="004D7587">
        <w:t>Д) До передачи в подростковый кабинет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d"/>
        <w:numPr>
          <w:ilvl w:val="0"/>
          <w:numId w:val="21"/>
        </w:numPr>
      </w:pPr>
      <w:r w:rsidRPr="004D7587">
        <w:t>Сроки «Д» наблюдения детей с хроническим неспецифическим язвенным колитом:</w:t>
      </w:r>
    </w:p>
    <w:p w:rsidR="008A5EA0" w:rsidRPr="004D7587" w:rsidRDefault="008A5EA0" w:rsidP="008A5EA0">
      <w:pPr>
        <w:pStyle w:val="ad"/>
      </w:pPr>
      <w:r w:rsidRPr="004D7587">
        <w:t>А) С учета не снимается</w:t>
      </w:r>
    </w:p>
    <w:p w:rsidR="008A5EA0" w:rsidRPr="004D7587" w:rsidRDefault="008A5EA0" w:rsidP="008A5EA0">
      <w:pPr>
        <w:pStyle w:val="ad"/>
      </w:pPr>
      <w:r w:rsidRPr="004D7587">
        <w:t>Б) Не менее 1 года  после обострения</w:t>
      </w:r>
    </w:p>
    <w:p w:rsidR="008A5EA0" w:rsidRPr="004D7587" w:rsidRDefault="008A5EA0" w:rsidP="008A5EA0">
      <w:pPr>
        <w:pStyle w:val="ad"/>
      </w:pPr>
      <w:r w:rsidRPr="004D7587">
        <w:t>В) Не менее 3-х лет после обострения</w:t>
      </w:r>
    </w:p>
    <w:p w:rsidR="008A5EA0" w:rsidRPr="004D7587" w:rsidRDefault="008A5EA0" w:rsidP="008A5EA0">
      <w:pPr>
        <w:pStyle w:val="ad"/>
      </w:pPr>
      <w:r w:rsidRPr="004D7587">
        <w:t>Г) Не менее 4-х лет после обострения</w:t>
      </w:r>
    </w:p>
    <w:p w:rsidR="008A5EA0" w:rsidRPr="004D7587" w:rsidRDefault="008A5EA0" w:rsidP="008A5EA0">
      <w:pPr>
        <w:pStyle w:val="ad"/>
      </w:pPr>
      <w:r w:rsidRPr="004D7587">
        <w:t>Д) Не менее 5 лет после обострения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d"/>
        <w:numPr>
          <w:ilvl w:val="0"/>
          <w:numId w:val="21"/>
        </w:numPr>
      </w:pPr>
      <w:r w:rsidRPr="004D7587">
        <w:t>Длительность  «Д» наблюдения за детьми  с хроническим активным гепатитом:</w:t>
      </w:r>
    </w:p>
    <w:p w:rsidR="008A5EA0" w:rsidRPr="004D7587" w:rsidRDefault="008A5EA0" w:rsidP="008A5EA0">
      <w:pPr>
        <w:pStyle w:val="ad"/>
      </w:pPr>
      <w:r w:rsidRPr="004D7587">
        <w:t>А) 1 год</w:t>
      </w:r>
    </w:p>
    <w:p w:rsidR="008A5EA0" w:rsidRPr="004D7587" w:rsidRDefault="008A5EA0" w:rsidP="008A5EA0">
      <w:pPr>
        <w:pStyle w:val="ad"/>
      </w:pPr>
      <w:r w:rsidRPr="004D7587">
        <w:t>Б) 2 года</w:t>
      </w:r>
    </w:p>
    <w:p w:rsidR="008A5EA0" w:rsidRPr="004D7587" w:rsidRDefault="008A5EA0" w:rsidP="008A5EA0">
      <w:pPr>
        <w:pStyle w:val="ad"/>
      </w:pPr>
      <w:r w:rsidRPr="004D7587">
        <w:t>В) 3 года</w:t>
      </w:r>
    </w:p>
    <w:p w:rsidR="008A5EA0" w:rsidRPr="004D7587" w:rsidRDefault="008A5EA0" w:rsidP="008A5EA0">
      <w:pPr>
        <w:pStyle w:val="ad"/>
      </w:pPr>
      <w:r w:rsidRPr="004D7587">
        <w:t>Г)5 лет</w:t>
      </w:r>
    </w:p>
    <w:p w:rsidR="008A5EA0" w:rsidRPr="004D7587" w:rsidRDefault="008A5EA0" w:rsidP="008A5EA0">
      <w:pPr>
        <w:pStyle w:val="ad"/>
      </w:pPr>
      <w:r w:rsidRPr="004D7587">
        <w:t>Д) До передачи в подростковый кабинет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d"/>
        <w:numPr>
          <w:ilvl w:val="0"/>
          <w:numId w:val="21"/>
        </w:numPr>
      </w:pPr>
      <w:r w:rsidRPr="004D7587">
        <w:t xml:space="preserve">Сроки «Д» наблюдения детей с хроническим холециститом и </w:t>
      </w:r>
      <w:proofErr w:type="spellStart"/>
      <w:r w:rsidRPr="004D7587">
        <w:t>холецистохолангитом</w:t>
      </w:r>
      <w:proofErr w:type="spellEnd"/>
      <w:r w:rsidRPr="004D7587">
        <w:t>:</w:t>
      </w:r>
    </w:p>
    <w:p w:rsidR="008A5EA0" w:rsidRPr="004D7587" w:rsidRDefault="008A5EA0" w:rsidP="008A5EA0">
      <w:pPr>
        <w:pStyle w:val="ad"/>
      </w:pPr>
      <w:r w:rsidRPr="004D7587">
        <w:t>А) Не менее 1 года после обострения</w:t>
      </w:r>
    </w:p>
    <w:p w:rsidR="008A5EA0" w:rsidRPr="004D7587" w:rsidRDefault="008A5EA0" w:rsidP="008A5EA0">
      <w:pPr>
        <w:pStyle w:val="ad"/>
      </w:pPr>
      <w:r w:rsidRPr="004D7587">
        <w:t>Б) Не менее 3 лет после обострения</w:t>
      </w:r>
    </w:p>
    <w:p w:rsidR="008A5EA0" w:rsidRPr="004D7587" w:rsidRDefault="008A5EA0" w:rsidP="008A5EA0">
      <w:pPr>
        <w:pStyle w:val="ad"/>
      </w:pPr>
      <w:r w:rsidRPr="004D7587">
        <w:t>В) Не менее 4 лет после обострения</w:t>
      </w:r>
    </w:p>
    <w:p w:rsidR="008A5EA0" w:rsidRPr="004D7587" w:rsidRDefault="008A5EA0" w:rsidP="008A5EA0">
      <w:pPr>
        <w:pStyle w:val="ad"/>
      </w:pPr>
      <w:r w:rsidRPr="004D7587">
        <w:t>Г) Не менее 5 лет после обострения</w:t>
      </w:r>
    </w:p>
    <w:p w:rsidR="008A5EA0" w:rsidRPr="004D7587" w:rsidRDefault="008A5EA0" w:rsidP="008A5EA0">
      <w:pPr>
        <w:pStyle w:val="ad"/>
      </w:pPr>
      <w:r w:rsidRPr="004D7587">
        <w:t>Д) С учета не снимается до передачи в подростковый кабинет</w:t>
      </w:r>
    </w:p>
    <w:p w:rsidR="008A5EA0" w:rsidRPr="004D7587" w:rsidRDefault="008A5EA0" w:rsidP="008A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jc w:val="both"/>
      </w:pPr>
      <w:r w:rsidRPr="004D7587">
        <w:t xml:space="preserve">Длительность диспансерного наблюдения больных с </w:t>
      </w:r>
      <w:proofErr w:type="gramStart"/>
      <w:r w:rsidRPr="004D7587">
        <w:t>острым</w:t>
      </w:r>
      <w:proofErr w:type="gramEnd"/>
      <w:r w:rsidRPr="004D7587">
        <w:t xml:space="preserve"> </w:t>
      </w:r>
      <w:proofErr w:type="spellStart"/>
      <w:r w:rsidRPr="004D7587">
        <w:t>гломерулонефритом</w:t>
      </w:r>
      <w:proofErr w:type="spellEnd"/>
      <w:r w:rsidRPr="004D7587">
        <w:t>: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2 года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3 года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4 года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5 лет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До передачи в подростковый кабинет</w:t>
      </w:r>
    </w:p>
    <w:p w:rsidR="008A5EA0" w:rsidRPr="004D7587" w:rsidRDefault="008A5EA0" w:rsidP="008A5E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5EA0" w:rsidRPr="004D7587" w:rsidRDefault="008A5EA0" w:rsidP="008A5EA0">
      <w:pPr>
        <w:pStyle w:val="ac"/>
        <w:numPr>
          <w:ilvl w:val="0"/>
          <w:numId w:val="21"/>
        </w:numPr>
        <w:jc w:val="both"/>
      </w:pPr>
      <w:r w:rsidRPr="004D7587">
        <w:t xml:space="preserve">Длительность диспансерного наблюдения больных с </w:t>
      </w:r>
      <w:proofErr w:type="gramStart"/>
      <w:r w:rsidRPr="004D7587">
        <w:t>острым</w:t>
      </w:r>
      <w:proofErr w:type="gramEnd"/>
      <w:r w:rsidRPr="004D7587">
        <w:t xml:space="preserve"> </w:t>
      </w:r>
      <w:proofErr w:type="spellStart"/>
      <w:r w:rsidRPr="004D7587">
        <w:t>пиелонефритом</w:t>
      </w:r>
      <w:proofErr w:type="spellEnd"/>
      <w:r w:rsidRPr="004D7587">
        <w:rPr>
          <w:b/>
        </w:rPr>
        <w:t>: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А) 2 года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Б) 3 года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В) 4 года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Г) 5 лет</w:t>
      </w:r>
    </w:p>
    <w:p w:rsidR="008A5EA0" w:rsidRPr="004D7587" w:rsidRDefault="008A5EA0" w:rsidP="008A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587">
        <w:rPr>
          <w:rFonts w:ascii="Times New Roman" w:hAnsi="Times New Roman"/>
          <w:sz w:val="24"/>
          <w:szCs w:val="24"/>
        </w:rPr>
        <w:t>Д) До передачи в подростковый кабинет</w:t>
      </w:r>
    </w:p>
    <w:p w:rsidR="008A5EA0" w:rsidRPr="004D7587" w:rsidRDefault="008A5EA0" w:rsidP="008A5E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D7587" w:rsidRDefault="004D7587" w:rsidP="008A5EA0">
      <w:pPr>
        <w:pStyle w:val="ad"/>
        <w:jc w:val="center"/>
        <w:rPr>
          <w:b/>
          <w:lang w:val="kk-KZ"/>
        </w:rPr>
      </w:pPr>
    </w:p>
    <w:p w:rsidR="004D7587" w:rsidRDefault="004D7587" w:rsidP="004D7587">
      <w:pPr>
        <w:pStyle w:val="ad"/>
        <w:rPr>
          <w:b/>
          <w:lang w:val="kk-KZ"/>
        </w:rPr>
      </w:pPr>
    </w:p>
    <w:p w:rsidR="004D7587" w:rsidRDefault="004D7587" w:rsidP="004D7587">
      <w:pPr>
        <w:pStyle w:val="ad"/>
        <w:rPr>
          <w:b/>
          <w:lang w:val="kk-KZ"/>
        </w:rPr>
      </w:pPr>
    </w:p>
    <w:p w:rsidR="004D7587" w:rsidRDefault="004D7587" w:rsidP="004D7587">
      <w:pPr>
        <w:pStyle w:val="ad"/>
        <w:rPr>
          <w:b/>
          <w:lang w:val="kk-KZ"/>
        </w:rPr>
      </w:pPr>
    </w:p>
    <w:p w:rsidR="004D7587" w:rsidRDefault="004D7587" w:rsidP="004D7587">
      <w:pPr>
        <w:pStyle w:val="ad"/>
        <w:rPr>
          <w:b/>
          <w:lang w:val="kk-KZ"/>
        </w:rPr>
      </w:pPr>
    </w:p>
    <w:p w:rsidR="008A5EA0" w:rsidRDefault="008A5EA0" w:rsidP="00D459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10" w:rsidRDefault="002C6110" w:rsidP="00E55B0B">
      <w:pPr>
        <w:pStyle w:val="ad"/>
        <w:jc w:val="center"/>
        <w:rPr>
          <w:b/>
          <w:lang w:val="en-US"/>
        </w:rPr>
      </w:pPr>
    </w:p>
    <w:p w:rsidR="002C6110" w:rsidRDefault="002C6110" w:rsidP="00E55B0B">
      <w:pPr>
        <w:pStyle w:val="ad"/>
        <w:jc w:val="center"/>
        <w:rPr>
          <w:b/>
          <w:lang w:val="en-US"/>
        </w:rPr>
      </w:pPr>
    </w:p>
    <w:p w:rsidR="00E55B0B" w:rsidRDefault="00E55B0B" w:rsidP="00E55B0B">
      <w:pPr>
        <w:pStyle w:val="ad"/>
        <w:jc w:val="center"/>
        <w:rPr>
          <w:b/>
          <w:lang w:val="kk-KZ"/>
        </w:rPr>
      </w:pPr>
      <w:r w:rsidRPr="00434C7F">
        <w:rPr>
          <w:b/>
          <w:lang w:val="kk-KZ"/>
        </w:rPr>
        <w:t>ЭТАЛОН ОТВЕТОВ</w:t>
      </w:r>
    </w:p>
    <w:p w:rsidR="004D7587" w:rsidRDefault="004D7587" w:rsidP="00E55B0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87" w:rsidRDefault="004D7587" w:rsidP="00E55B0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Г                                        45-Д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Д                                        46- А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В                                        47- Д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Г                                        48- Б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А                                        49-Г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В                                         50-Б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Г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А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Б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А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Г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В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А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Д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Г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Б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А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В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Д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Б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А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Б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А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Б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Б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В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Б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Д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Г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А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Б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Г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Г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В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Б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Д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Б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Г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А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Б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Д</w:t>
      </w:r>
    </w:p>
    <w:p w:rsidR="00E55B0B" w:rsidRPr="00E665A8" w:rsidRDefault="00E55B0B" w:rsidP="00E55B0B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Д</w:t>
      </w:r>
    </w:p>
    <w:p w:rsidR="004D7587" w:rsidRPr="002C6110" w:rsidRDefault="00E55B0B" w:rsidP="002C6110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665A8">
        <w:rPr>
          <w:rFonts w:ascii="Times New Roman" w:hAnsi="Times New Roman"/>
          <w:sz w:val="24"/>
          <w:szCs w:val="24"/>
          <w:lang w:val="kk-KZ"/>
        </w:rPr>
        <w:t>Д</w:t>
      </w:r>
    </w:p>
    <w:sectPr w:rsidR="004D7587" w:rsidRPr="002C6110" w:rsidSect="00EA0C9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41" w:rsidRDefault="002C7C41" w:rsidP="008A5EA0">
      <w:pPr>
        <w:spacing w:after="0" w:line="240" w:lineRule="auto"/>
      </w:pPr>
      <w:r>
        <w:separator/>
      </w:r>
    </w:p>
  </w:endnote>
  <w:endnote w:type="continuationSeparator" w:id="0">
    <w:p w:rsidR="002C7C41" w:rsidRDefault="002C7C41" w:rsidP="008A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E8" w:rsidRDefault="00F372A5" w:rsidP="001F10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10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0E8">
      <w:rPr>
        <w:rStyle w:val="a7"/>
        <w:noProof/>
      </w:rPr>
      <w:t>4</w:t>
    </w:r>
    <w:r>
      <w:rPr>
        <w:rStyle w:val="a7"/>
      </w:rPr>
      <w:fldChar w:fldCharType="end"/>
    </w:r>
  </w:p>
  <w:p w:rsidR="001F10E8" w:rsidRDefault="001F10E8" w:rsidP="001F10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E8" w:rsidRPr="00D45919" w:rsidRDefault="001F10E8" w:rsidP="001F10E8">
    <w:pPr>
      <w:pStyle w:val="a5"/>
      <w:jc w:val="right"/>
      <w:rPr>
        <w:lang w:val="en-US"/>
      </w:rPr>
    </w:pPr>
    <w:r>
      <w:t xml:space="preserve">Страница </w:t>
    </w:r>
    <w:fldSimple w:instr="PAGE">
      <w:r w:rsidR="002C6110">
        <w:rPr>
          <w:noProof/>
        </w:rPr>
        <w:t>9</w:t>
      </w:r>
    </w:fldSimple>
    <w:r>
      <w:t xml:space="preserve"> из </w:t>
    </w:r>
    <w:fldSimple w:instr="NUMPAGES">
      <w:r w:rsidR="002C6110">
        <w:rPr>
          <w:noProof/>
        </w:rPr>
        <w:t>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8235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1F10E8" w:rsidRDefault="001F10E8">
            <w:pPr>
              <w:pStyle w:val="a5"/>
              <w:jc w:val="right"/>
            </w:pPr>
            <w:r>
              <w:t xml:space="preserve">Страница </w:t>
            </w:r>
            <w:fldSimple w:instr="PAGE">
              <w:r w:rsidR="00E55B0B">
                <w:rPr>
                  <w:noProof/>
                </w:rPr>
                <w:t>1</w:t>
              </w:r>
            </w:fldSimple>
            <w:r>
              <w:t xml:space="preserve"> из </w:t>
            </w:r>
            <w:fldSimple w:instr="NUMPAGES">
              <w:r w:rsidR="00E55B0B">
                <w:rPr>
                  <w:noProof/>
                </w:rPr>
                <w:t>10</w:t>
              </w:r>
            </w:fldSimple>
          </w:p>
        </w:sdtContent>
      </w:sdt>
    </w:sdtContent>
  </w:sdt>
  <w:p w:rsidR="001F10E8" w:rsidRDefault="001F10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41" w:rsidRDefault="002C7C41" w:rsidP="008A5EA0">
      <w:pPr>
        <w:spacing w:after="0" w:line="240" w:lineRule="auto"/>
      </w:pPr>
      <w:r>
        <w:separator/>
      </w:r>
    </w:p>
  </w:footnote>
  <w:footnote w:type="continuationSeparator" w:id="0">
    <w:p w:rsidR="002C7C41" w:rsidRDefault="002C7C41" w:rsidP="008A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1F10E8" w:rsidRPr="00A00EC8" w:rsidTr="001F10E8">
      <w:trPr>
        <w:cantSplit/>
        <w:trHeight w:val="280"/>
      </w:trPr>
      <w:tc>
        <w:tcPr>
          <w:tcW w:w="3973" w:type="dxa"/>
          <w:vAlign w:val="center"/>
        </w:tcPr>
        <w:p w:rsidR="001F10E8" w:rsidRPr="00A00EC8" w:rsidRDefault="001F10E8" w:rsidP="001F10E8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1F10E8" w:rsidRPr="00A00EC8" w:rsidRDefault="00F372A5" w:rsidP="001F10E8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 w:rsidRPr="00F372A5"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6.7pt;margin-top:.35pt;width:46.3pt;height:44.1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1F10E8" w:rsidRPr="00A00EC8" w:rsidRDefault="001F10E8" w:rsidP="001F10E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1F10E8" w:rsidRPr="00DA2EEA" w:rsidTr="001F10E8">
      <w:trPr>
        <w:cantSplit/>
        <w:trHeight w:val="708"/>
      </w:trPr>
      <w:tc>
        <w:tcPr>
          <w:tcW w:w="3973" w:type="dxa"/>
          <w:vAlign w:val="center"/>
        </w:tcPr>
        <w:p w:rsidR="001F10E8" w:rsidRPr="00EB5492" w:rsidRDefault="001F10E8" w:rsidP="008A5E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С.Ж.АСФЕНДИЯРОВ АТЫНДАҒЫҚАЗАҚ ҰЛТТЫҚ МЕДИЦИНА УНИВЕРСИТЕТІ </w:t>
          </w:r>
        </w:p>
      </w:tc>
      <w:tc>
        <w:tcPr>
          <w:tcW w:w="1493" w:type="dxa"/>
          <w:vAlign w:val="center"/>
        </w:tcPr>
        <w:p w:rsidR="001F10E8" w:rsidRPr="00DA2EEA" w:rsidRDefault="001F10E8" w:rsidP="001F10E8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1F10E8" w:rsidRPr="00DA2EEA" w:rsidRDefault="001F10E8" w:rsidP="008A5E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F10E8" w:rsidRPr="00C6597C" w:rsidTr="001F10E8">
      <w:trPr>
        <w:cantSplit/>
        <w:trHeight w:val="480"/>
      </w:trPr>
      <w:tc>
        <w:tcPr>
          <w:tcW w:w="9751" w:type="dxa"/>
          <w:gridSpan w:val="3"/>
          <w:vAlign w:val="center"/>
        </w:tcPr>
        <w:p w:rsidR="001F10E8" w:rsidRDefault="001F10E8" w:rsidP="001F10E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АМБУЛАТОРНО-ПОЛИКЛИНИЧЕСКОЙ ПЕДИАТРИИ</w:t>
          </w:r>
        </w:p>
        <w:p w:rsidR="001F10E8" w:rsidRPr="00C6597C" w:rsidRDefault="001F10E8" w:rsidP="001F10E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УЧЕБНО-МЕТОДИЧЕСКИЙ КОМПЛЕКС ДИСЦИПЛИНЫ</w:t>
          </w:r>
        </w:p>
      </w:tc>
    </w:tr>
  </w:tbl>
  <w:p w:rsidR="001F10E8" w:rsidRPr="00EB5492" w:rsidRDefault="001F10E8" w:rsidP="001F10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1F10E8" w:rsidRPr="00A00EC8" w:rsidTr="001F10E8">
      <w:trPr>
        <w:cantSplit/>
        <w:trHeight w:val="280"/>
      </w:trPr>
      <w:tc>
        <w:tcPr>
          <w:tcW w:w="3973" w:type="dxa"/>
          <w:vAlign w:val="center"/>
        </w:tcPr>
        <w:p w:rsidR="001F10E8" w:rsidRPr="00A00EC8" w:rsidRDefault="001F10E8" w:rsidP="001F10E8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1F10E8" w:rsidRPr="00A00EC8" w:rsidRDefault="001F10E8" w:rsidP="001F10E8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val="en-US" w:eastAsia="zh-CN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4445</wp:posOffset>
                </wp:positionV>
                <wp:extent cx="588010" cy="560070"/>
                <wp:effectExtent l="19050" t="0" r="254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1F10E8" w:rsidRPr="00A00EC8" w:rsidRDefault="001F10E8" w:rsidP="001F10E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1F10E8" w:rsidRPr="00DA2EEA" w:rsidTr="001F10E8">
      <w:trPr>
        <w:cantSplit/>
        <w:trHeight w:val="708"/>
      </w:trPr>
      <w:tc>
        <w:tcPr>
          <w:tcW w:w="3973" w:type="dxa"/>
          <w:vAlign w:val="center"/>
        </w:tcPr>
        <w:p w:rsidR="001F10E8" w:rsidRPr="00EB5492" w:rsidRDefault="001F10E8" w:rsidP="001F10E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С.Ж.АСФЕНДИЯРОВ АТЫНДАҒЫҚАЗАҚ ҰЛТТЫҚ МЕДИЦИНА УНИВЕРСИТЕТІ </w:t>
          </w:r>
        </w:p>
      </w:tc>
      <w:tc>
        <w:tcPr>
          <w:tcW w:w="1493" w:type="dxa"/>
          <w:vAlign w:val="center"/>
        </w:tcPr>
        <w:p w:rsidR="001F10E8" w:rsidRPr="00DA2EEA" w:rsidRDefault="001F10E8" w:rsidP="001F10E8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1F10E8" w:rsidRPr="00DA2EEA" w:rsidRDefault="001F10E8" w:rsidP="001F10E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F10E8" w:rsidRPr="00C6597C" w:rsidTr="001F10E8">
      <w:trPr>
        <w:cantSplit/>
        <w:trHeight w:val="480"/>
      </w:trPr>
      <w:tc>
        <w:tcPr>
          <w:tcW w:w="9751" w:type="dxa"/>
          <w:gridSpan w:val="3"/>
          <w:vAlign w:val="center"/>
        </w:tcPr>
        <w:p w:rsidR="001F10E8" w:rsidRDefault="001F10E8" w:rsidP="001F10E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АМБУЛАТОРНО-ПОЛИКЛИНИЧЕСКОЙ ПЕДИАТРИИ</w:t>
          </w:r>
        </w:p>
        <w:p w:rsidR="001F10E8" w:rsidRPr="00D21C27" w:rsidRDefault="001F10E8" w:rsidP="001F10E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РУБЕЖНЫЙ КОНТРОЛЬ</w:t>
          </w:r>
        </w:p>
      </w:tc>
    </w:tr>
  </w:tbl>
  <w:p w:rsidR="001F10E8" w:rsidRPr="00500538" w:rsidRDefault="001F10E8">
    <w:pPr>
      <w:pStyle w:val="a8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DD22F5"/>
    <w:multiLevelType w:val="singleLevel"/>
    <w:tmpl w:val="87844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2">
    <w:nsid w:val="136F425E"/>
    <w:multiLevelType w:val="hybridMultilevel"/>
    <w:tmpl w:val="913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A00C6"/>
    <w:multiLevelType w:val="hybridMultilevel"/>
    <w:tmpl w:val="98101816"/>
    <w:lvl w:ilvl="0" w:tplc="811A378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C3429A"/>
    <w:multiLevelType w:val="hybridMultilevel"/>
    <w:tmpl w:val="B62C3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F67513"/>
    <w:multiLevelType w:val="hybridMultilevel"/>
    <w:tmpl w:val="43B87D4A"/>
    <w:lvl w:ilvl="0" w:tplc="D08AC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C0BB9"/>
    <w:multiLevelType w:val="hybridMultilevel"/>
    <w:tmpl w:val="B734CB92"/>
    <w:lvl w:ilvl="0" w:tplc="E4D43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5B39"/>
    <w:multiLevelType w:val="multilevel"/>
    <w:tmpl w:val="A54CF6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5746480"/>
    <w:multiLevelType w:val="hybridMultilevel"/>
    <w:tmpl w:val="634491D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9D6935"/>
    <w:multiLevelType w:val="hybridMultilevel"/>
    <w:tmpl w:val="DCD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13809"/>
    <w:multiLevelType w:val="hybridMultilevel"/>
    <w:tmpl w:val="1AAC8E84"/>
    <w:lvl w:ilvl="0" w:tplc="468610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340048"/>
    <w:multiLevelType w:val="hybridMultilevel"/>
    <w:tmpl w:val="F3D4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60D8C"/>
    <w:multiLevelType w:val="hybridMultilevel"/>
    <w:tmpl w:val="91482048"/>
    <w:lvl w:ilvl="0" w:tplc="4DD07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3">
    <w:nsid w:val="4E5670A4"/>
    <w:multiLevelType w:val="hybridMultilevel"/>
    <w:tmpl w:val="3A22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A3A41"/>
    <w:multiLevelType w:val="hybridMultilevel"/>
    <w:tmpl w:val="7722C3A8"/>
    <w:lvl w:ilvl="0" w:tplc="173EF38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DC388E"/>
    <w:multiLevelType w:val="hybridMultilevel"/>
    <w:tmpl w:val="D352AC6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9707C"/>
    <w:multiLevelType w:val="hybridMultilevel"/>
    <w:tmpl w:val="607E1C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48AE9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4F64E0"/>
    <w:multiLevelType w:val="hybridMultilevel"/>
    <w:tmpl w:val="0590B3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B0580"/>
    <w:multiLevelType w:val="hybridMultilevel"/>
    <w:tmpl w:val="376A2C7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0450"/>
    <w:multiLevelType w:val="multilevel"/>
    <w:tmpl w:val="56D6C5B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CFB57C6"/>
    <w:multiLevelType w:val="hybridMultilevel"/>
    <w:tmpl w:val="91D2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F3094"/>
    <w:multiLevelType w:val="multilevel"/>
    <w:tmpl w:val="3760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91D59"/>
    <w:multiLevelType w:val="hybridMultilevel"/>
    <w:tmpl w:val="27F2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814F2"/>
    <w:multiLevelType w:val="hybridMultilevel"/>
    <w:tmpl w:val="77662276"/>
    <w:lvl w:ilvl="0" w:tplc="4DD07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52598"/>
    <w:multiLevelType w:val="hybridMultilevel"/>
    <w:tmpl w:val="F566E8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729D4DE2"/>
    <w:multiLevelType w:val="hybridMultilevel"/>
    <w:tmpl w:val="28DE5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537A1"/>
    <w:multiLevelType w:val="hybridMultilevel"/>
    <w:tmpl w:val="DA22F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AE707F"/>
    <w:multiLevelType w:val="hybridMultilevel"/>
    <w:tmpl w:val="F1D074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16DB6"/>
    <w:multiLevelType w:val="hybridMultilevel"/>
    <w:tmpl w:val="4496ACE8"/>
    <w:lvl w:ilvl="0" w:tplc="5478F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06583"/>
    <w:multiLevelType w:val="hybridMultilevel"/>
    <w:tmpl w:val="6F74571A"/>
    <w:lvl w:ilvl="0" w:tplc="5098387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8"/>
  </w:num>
  <w:num w:numId="5">
    <w:abstractNumId w:val="24"/>
  </w:num>
  <w:num w:numId="6">
    <w:abstractNumId w:val="16"/>
  </w:num>
  <w:num w:numId="7">
    <w:abstractNumId w:val="11"/>
  </w:num>
  <w:num w:numId="8">
    <w:abstractNumId w:val="28"/>
  </w:num>
  <w:num w:numId="9">
    <w:abstractNumId w:val="15"/>
  </w:num>
  <w:num w:numId="10">
    <w:abstractNumId w:val="1"/>
  </w:num>
  <w:num w:numId="11">
    <w:abstractNumId w:val="9"/>
  </w:num>
  <w:num w:numId="12">
    <w:abstractNumId w:val="12"/>
  </w:num>
  <w:num w:numId="13">
    <w:abstractNumId w:val="29"/>
  </w:num>
  <w:num w:numId="14">
    <w:abstractNumId w:val="14"/>
  </w:num>
  <w:num w:numId="15">
    <w:abstractNumId w:val="3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0"/>
  </w:num>
  <w:num w:numId="19">
    <w:abstractNumId w:val="27"/>
  </w:num>
  <w:num w:numId="20">
    <w:abstractNumId w:val="22"/>
  </w:num>
  <w:num w:numId="21">
    <w:abstractNumId w:val="23"/>
  </w:num>
  <w:num w:numId="22">
    <w:abstractNumId w:val="6"/>
  </w:num>
  <w:num w:numId="23">
    <w:abstractNumId w:val="0"/>
  </w:num>
  <w:num w:numId="24">
    <w:abstractNumId w:val="21"/>
  </w:num>
  <w:num w:numId="25">
    <w:abstractNumId w:val="4"/>
  </w:num>
  <w:num w:numId="26">
    <w:abstractNumId w:val="13"/>
  </w:num>
  <w:num w:numId="27">
    <w:abstractNumId w:val="18"/>
  </w:num>
  <w:num w:numId="28">
    <w:abstractNumId w:val="5"/>
  </w:num>
  <w:num w:numId="29">
    <w:abstractNumId w:val="2"/>
  </w:num>
  <w:num w:numId="30">
    <w:abstractNumId w:val="1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5EA0"/>
    <w:rsid w:val="00012118"/>
    <w:rsid w:val="00177D71"/>
    <w:rsid w:val="001C66C0"/>
    <w:rsid w:val="001F10E8"/>
    <w:rsid w:val="00262758"/>
    <w:rsid w:val="00284899"/>
    <w:rsid w:val="002C6110"/>
    <w:rsid w:val="002C7C41"/>
    <w:rsid w:val="00455120"/>
    <w:rsid w:val="004D7587"/>
    <w:rsid w:val="00535F55"/>
    <w:rsid w:val="00631B4D"/>
    <w:rsid w:val="00817D59"/>
    <w:rsid w:val="008A5EA0"/>
    <w:rsid w:val="00AB18CB"/>
    <w:rsid w:val="00B34225"/>
    <w:rsid w:val="00BF06F8"/>
    <w:rsid w:val="00C067EF"/>
    <w:rsid w:val="00C26936"/>
    <w:rsid w:val="00D21C27"/>
    <w:rsid w:val="00D45919"/>
    <w:rsid w:val="00DE46D0"/>
    <w:rsid w:val="00E55B0B"/>
    <w:rsid w:val="00E75803"/>
    <w:rsid w:val="00EA0C98"/>
    <w:rsid w:val="00F372A5"/>
    <w:rsid w:val="00F6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5EA0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E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A5EA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E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E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A5E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A5EA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5E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A5E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A5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5EA0"/>
  </w:style>
  <w:style w:type="paragraph" w:styleId="a8">
    <w:name w:val="header"/>
    <w:basedOn w:val="a"/>
    <w:link w:val="a9"/>
    <w:uiPriority w:val="99"/>
    <w:rsid w:val="008A5E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5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A5EA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A5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A5EA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8A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8A5EA0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8A5E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5EA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FR3">
    <w:name w:val="FR3"/>
    <w:rsid w:val="008A5EA0"/>
    <w:pPr>
      <w:widowControl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A5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5EA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1">
    <w:name w:val="Обычный1"/>
    <w:rsid w:val="008A5EA0"/>
    <w:pPr>
      <w:widowControl w:val="0"/>
      <w:snapToGrid w:val="0"/>
      <w:spacing w:after="0" w:line="36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rsid w:val="008A5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A5EA0"/>
  </w:style>
  <w:style w:type="character" w:customStyle="1" w:styleId="apple-converted-space">
    <w:name w:val="apple-converted-space"/>
    <w:basedOn w:val="a0"/>
    <w:rsid w:val="008A5EA0"/>
  </w:style>
  <w:style w:type="character" w:styleId="af0">
    <w:name w:val="Emphasis"/>
    <w:basedOn w:val="a0"/>
    <w:qFormat/>
    <w:rsid w:val="008A5EA0"/>
    <w:rPr>
      <w:i/>
      <w:iCs/>
    </w:rPr>
  </w:style>
  <w:style w:type="character" w:styleId="af1">
    <w:name w:val="Strong"/>
    <w:basedOn w:val="a0"/>
    <w:uiPriority w:val="22"/>
    <w:qFormat/>
    <w:rsid w:val="008A5EA0"/>
    <w:rPr>
      <w:b/>
      <w:bCs/>
    </w:rPr>
  </w:style>
  <w:style w:type="table" w:styleId="af2">
    <w:name w:val="Table Grid"/>
    <w:basedOn w:val="a1"/>
    <w:uiPriority w:val="59"/>
    <w:rsid w:val="008A5E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1">
    <w:name w:val="Стандартный HTML1"/>
    <w:basedOn w:val="a"/>
    <w:rsid w:val="008A5EA0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rsid w:val="008A5EA0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3">
    <w:name w:val="Абзац списка1"/>
    <w:basedOn w:val="a"/>
    <w:rsid w:val="008A5EA0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basedOn w:val="a"/>
    <w:rsid w:val="008A5EA0"/>
    <w:pPr>
      <w:adjustRightInd w:val="0"/>
      <w:spacing w:after="0" w:line="240" w:lineRule="auto"/>
    </w:pPr>
    <w:rPr>
      <w:rFonts w:ascii="Times New Roman" w:eastAsia="Times New Roman1" w:hAnsi="Times New Roman" w:cs="Times New Roman1"/>
      <w:sz w:val="24"/>
      <w:szCs w:val="20"/>
    </w:rPr>
  </w:style>
  <w:style w:type="character" w:customStyle="1" w:styleId="T4">
    <w:name w:val="T4"/>
    <w:hidden/>
    <w:rsid w:val="008A5EA0"/>
    <w:rPr>
      <w:sz w:val="28"/>
    </w:rPr>
  </w:style>
  <w:style w:type="character" w:customStyle="1" w:styleId="T5">
    <w:name w:val="T5"/>
    <w:hidden/>
    <w:rsid w:val="008A5EA0"/>
    <w:rPr>
      <w:b/>
      <w:sz w:val="28"/>
    </w:rPr>
  </w:style>
  <w:style w:type="paragraph" w:customStyle="1" w:styleId="P2">
    <w:name w:val="P2"/>
    <w:basedOn w:val="a"/>
    <w:hidden/>
    <w:rsid w:val="008A5EA0"/>
    <w:pPr>
      <w:widowControl w:val="0"/>
      <w:adjustRightInd w:val="0"/>
      <w:spacing w:before="27" w:after="27" w:line="240" w:lineRule="auto"/>
      <w:jc w:val="distribute"/>
    </w:pPr>
    <w:rPr>
      <w:rFonts w:ascii="Times New Roman" w:eastAsia="Times New Roman1" w:hAnsi="Times New Roman" w:cs="Times New Roman1"/>
      <w:sz w:val="24"/>
      <w:szCs w:val="20"/>
    </w:rPr>
  </w:style>
  <w:style w:type="paragraph" w:customStyle="1" w:styleId="P3">
    <w:name w:val="P3"/>
    <w:basedOn w:val="Standard"/>
    <w:hidden/>
    <w:rsid w:val="008A5EA0"/>
    <w:pPr>
      <w:widowControl w:val="0"/>
      <w:jc w:val="center"/>
    </w:pPr>
  </w:style>
  <w:style w:type="paragraph" w:customStyle="1" w:styleId="P4">
    <w:name w:val="P4"/>
    <w:basedOn w:val="Standard"/>
    <w:hidden/>
    <w:rsid w:val="008A5EA0"/>
    <w:pPr>
      <w:widowControl w:val="0"/>
      <w:jc w:val="center"/>
    </w:pPr>
    <w:rPr>
      <w:b/>
      <w:sz w:val="16"/>
    </w:rPr>
  </w:style>
  <w:style w:type="paragraph" w:customStyle="1" w:styleId="P5">
    <w:name w:val="P5"/>
    <w:basedOn w:val="Standard"/>
    <w:hidden/>
    <w:rsid w:val="008A5EA0"/>
    <w:rPr>
      <w:sz w:val="28"/>
    </w:rPr>
  </w:style>
  <w:style w:type="paragraph" w:customStyle="1" w:styleId="P8">
    <w:name w:val="P8"/>
    <w:basedOn w:val="Standard"/>
    <w:hidden/>
    <w:rsid w:val="008A5EA0"/>
    <w:rPr>
      <w:b/>
      <w:sz w:val="28"/>
    </w:rPr>
  </w:style>
  <w:style w:type="paragraph" w:customStyle="1" w:styleId="P9">
    <w:name w:val="P9"/>
    <w:basedOn w:val="Standard"/>
    <w:hidden/>
    <w:rsid w:val="008A5EA0"/>
    <w:pPr>
      <w:widowControl w:val="0"/>
      <w:jc w:val="center"/>
    </w:pPr>
    <w:rPr>
      <w:b/>
      <w:sz w:val="28"/>
    </w:rPr>
  </w:style>
  <w:style w:type="paragraph" w:customStyle="1" w:styleId="P11">
    <w:name w:val="P11"/>
    <w:basedOn w:val="Standard"/>
    <w:hidden/>
    <w:rsid w:val="008A5EA0"/>
    <w:pPr>
      <w:widowControl w:val="0"/>
      <w:jc w:val="distribute"/>
    </w:pPr>
    <w:rPr>
      <w:b/>
      <w:sz w:val="28"/>
    </w:rPr>
  </w:style>
  <w:style w:type="paragraph" w:customStyle="1" w:styleId="P12">
    <w:name w:val="P12"/>
    <w:basedOn w:val="Standard"/>
    <w:hidden/>
    <w:rsid w:val="008A5EA0"/>
    <w:pPr>
      <w:widowControl w:val="0"/>
      <w:jc w:val="distribute"/>
    </w:pPr>
    <w:rPr>
      <w:sz w:val="28"/>
    </w:rPr>
  </w:style>
  <w:style w:type="paragraph" w:customStyle="1" w:styleId="P14">
    <w:name w:val="P14"/>
    <w:basedOn w:val="Standard"/>
    <w:hidden/>
    <w:rsid w:val="008A5EA0"/>
    <w:pPr>
      <w:widowControl w:val="0"/>
      <w:jc w:val="distribute"/>
    </w:pPr>
  </w:style>
  <w:style w:type="paragraph" w:customStyle="1" w:styleId="P17">
    <w:name w:val="P17"/>
    <w:basedOn w:val="Standard"/>
    <w:hidden/>
    <w:rsid w:val="008A5EA0"/>
    <w:pPr>
      <w:widowControl w:val="0"/>
      <w:tabs>
        <w:tab w:val="left" w:pos="-3420"/>
        <w:tab w:val="left" w:pos="916"/>
        <w:tab w:val="left" w:pos="1831"/>
        <w:tab w:val="left" w:pos="2748"/>
        <w:tab w:val="left" w:pos="3664"/>
        <w:tab w:val="left" w:pos="4580"/>
        <w:tab w:val="left" w:pos="5496"/>
        <w:tab w:val="left" w:pos="6412"/>
        <w:tab w:val="left" w:pos="7329"/>
        <w:tab w:val="left" w:pos="8245"/>
        <w:tab w:val="left" w:pos="9161"/>
        <w:tab w:val="left" w:pos="10077"/>
        <w:tab w:val="left" w:pos="10993"/>
        <w:tab w:val="left" w:pos="11909"/>
        <w:tab w:val="left" w:pos="12825"/>
        <w:tab w:val="left" w:pos="13741"/>
        <w:tab w:val="left" w:pos="14658"/>
      </w:tabs>
    </w:pPr>
  </w:style>
  <w:style w:type="paragraph" w:customStyle="1" w:styleId="P18">
    <w:name w:val="P18"/>
    <w:basedOn w:val="Standard"/>
    <w:hidden/>
    <w:rsid w:val="008A5EA0"/>
    <w:pPr>
      <w:widowControl w:val="0"/>
      <w:tabs>
        <w:tab w:val="left" w:pos="-3420"/>
        <w:tab w:val="left" w:pos="916"/>
        <w:tab w:val="left" w:pos="1831"/>
        <w:tab w:val="left" w:pos="2748"/>
        <w:tab w:val="left" w:pos="3664"/>
        <w:tab w:val="left" w:pos="4580"/>
        <w:tab w:val="left" w:pos="5496"/>
        <w:tab w:val="left" w:pos="6412"/>
        <w:tab w:val="left" w:pos="7329"/>
        <w:tab w:val="left" w:pos="8245"/>
        <w:tab w:val="left" w:pos="9161"/>
        <w:tab w:val="left" w:pos="10077"/>
        <w:tab w:val="left" w:pos="10993"/>
        <w:tab w:val="left" w:pos="11909"/>
        <w:tab w:val="left" w:pos="12825"/>
        <w:tab w:val="left" w:pos="13741"/>
        <w:tab w:val="left" w:pos="14658"/>
      </w:tabs>
    </w:pPr>
    <w:rPr>
      <w:color w:val="333333"/>
      <w:sz w:val="28"/>
    </w:rPr>
  </w:style>
  <w:style w:type="paragraph" w:customStyle="1" w:styleId="P20">
    <w:name w:val="P20"/>
    <w:basedOn w:val="Standard"/>
    <w:hidden/>
    <w:rsid w:val="008A5EA0"/>
    <w:pPr>
      <w:widowControl w:val="0"/>
      <w:tabs>
        <w:tab w:val="left" w:pos="-3420"/>
        <w:tab w:val="left" w:pos="916"/>
        <w:tab w:val="left" w:pos="1831"/>
        <w:tab w:val="left" w:pos="2748"/>
        <w:tab w:val="left" w:pos="3664"/>
        <w:tab w:val="left" w:pos="4580"/>
        <w:tab w:val="left" w:pos="5496"/>
        <w:tab w:val="left" w:pos="6412"/>
        <w:tab w:val="left" w:pos="7329"/>
        <w:tab w:val="left" w:pos="8245"/>
        <w:tab w:val="left" w:pos="9161"/>
        <w:tab w:val="left" w:pos="10077"/>
        <w:tab w:val="left" w:pos="10993"/>
        <w:tab w:val="left" w:pos="11909"/>
        <w:tab w:val="left" w:pos="12825"/>
        <w:tab w:val="left" w:pos="13741"/>
        <w:tab w:val="left" w:pos="14658"/>
      </w:tabs>
      <w:ind w:firstLine="540"/>
      <w:jc w:val="right"/>
    </w:pPr>
  </w:style>
  <w:style w:type="paragraph" w:customStyle="1" w:styleId="P22">
    <w:name w:val="P22"/>
    <w:basedOn w:val="Standard"/>
    <w:hidden/>
    <w:rsid w:val="008A5EA0"/>
    <w:pPr>
      <w:widowControl w:val="0"/>
      <w:ind w:firstLine="708"/>
    </w:pPr>
  </w:style>
  <w:style w:type="paragraph" w:customStyle="1" w:styleId="P24">
    <w:name w:val="P24"/>
    <w:basedOn w:val="a"/>
    <w:hidden/>
    <w:rsid w:val="008A5EA0"/>
    <w:pPr>
      <w:widowControl w:val="0"/>
      <w:tabs>
        <w:tab w:val="left" w:pos="360"/>
        <w:tab w:val="left" w:pos="10993"/>
        <w:tab w:val="left" w:pos="11909"/>
        <w:tab w:val="left" w:pos="12825"/>
        <w:tab w:val="left" w:pos="13741"/>
        <w:tab w:val="left" w:pos="14041"/>
        <w:tab w:val="left" w:pos="14658"/>
      </w:tabs>
      <w:adjustRightInd w:val="0"/>
      <w:spacing w:after="0" w:line="240" w:lineRule="auto"/>
    </w:pPr>
    <w:rPr>
      <w:rFonts w:ascii="Times New Roman" w:eastAsia="Times New Roman1" w:hAnsi="Times New Roman" w:cs="Times New Roman1"/>
      <w:sz w:val="24"/>
      <w:szCs w:val="20"/>
    </w:rPr>
  </w:style>
  <w:style w:type="character" w:customStyle="1" w:styleId="T1">
    <w:name w:val="T1"/>
    <w:hidden/>
    <w:rsid w:val="008A5EA0"/>
    <w:rPr>
      <w:b/>
      <w:sz w:val="16"/>
    </w:rPr>
  </w:style>
  <w:style w:type="character" w:customStyle="1" w:styleId="T2">
    <w:name w:val="T2"/>
    <w:hidden/>
    <w:rsid w:val="008A5EA0"/>
    <w:rPr>
      <w:b/>
      <w:sz w:val="16"/>
    </w:rPr>
  </w:style>
  <w:style w:type="character" w:customStyle="1" w:styleId="T6">
    <w:name w:val="T6"/>
    <w:hidden/>
    <w:rsid w:val="008A5EA0"/>
    <w:rPr>
      <w:b/>
      <w:sz w:val="28"/>
    </w:rPr>
  </w:style>
  <w:style w:type="character" w:customStyle="1" w:styleId="T7">
    <w:name w:val="T7"/>
    <w:hidden/>
    <w:rsid w:val="008A5EA0"/>
    <w:rPr>
      <w:sz w:val="28"/>
    </w:rPr>
  </w:style>
  <w:style w:type="character" w:customStyle="1" w:styleId="T8">
    <w:name w:val="T8"/>
    <w:hidden/>
    <w:rsid w:val="008A5EA0"/>
    <w:rPr>
      <w:color w:val="333333"/>
      <w:sz w:val="28"/>
    </w:rPr>
  </w:style>
  <w:style w:type="character" w:customStyle="1" w:styleId="T9">
    <w:name w:val="T9"/>
    <w:hidden/>
    <w:rsid w:val="008A5EA0"/>
    <w:rPr>
      <w:color w:val="333333"/>
      <w:sz w:val="16"/>
    </w:rPr>
  </w:style>
  <w:style w:type="character" w:customStyle="1" w:styleId="T10">
    <w:name w:val="T10"/>
    <w:hidden/>
    <w:rsid w:val="008A5EA0"/>
    <w:rPr>
      <w:rFonts w:ascii="Times New Roman" w:hAnsi="Times New Roman" w:cs="Times New Roman1"/>
      <w:sz w:val="28"/>
    </w:rPr>
  </w:style>
  <w:style w:type="character" w:customStyle="1" w:styleId="T11">
    <w:name w:val="T11"/>
    <w:hidden/>
    <w:rsid w:val="008A5EA0"/>
    <w:rPr>
      <w:rFonts w:ascii="Times New Roman" w:hAnsi="Times New Roman" w:cs="Times New Roman1"/>
      <w:sz w:val="28"/>
    </w:rPr>
  </w:style>
  <w:style w:type="character" w:customStyle="1" w:styleId="33">
    <w:name w:val="Знак Знак3"/>
    <w:basedOn w:val="a0"/>
    <w:rsid w:val="008A5EA0"/>
    <w:rPr>
      <w:rFonts w:ascii="Courier New" w:hAnsi="Courier New" w:cs="Courier New"/>
      <w:color w:val="000000"/>
      <w:lang w:val="ru-RU" w:eastAsia="ru-RU" w:bidi="ar-SA"/>
    </w:rPr>
  </w:style>
  <w:style w:type="paragraph" w:styleId="af3">
    <w:name w:val="Plain Text"/>
    <w:basedOn w:val="a"/>
    <w:link w:val="af4"/>
    <w:uiPriority w:val="99"/>
    <w:unhideWhenUsed/>
    <w:rsid w:val="008A5EA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8A5E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Основной16"/>
    <w:basedOn w:val="a"/>
    <w:link w:val="160"/>
    <w:rsid w:val="008A5EA0"/>
    <w:pPr>
      <w:spacing w:after="60" w:line="240" w:lineRule="auto"/>
      <w:ind w:firstLine="369"/>
      <w:jc w:val="both"/>
    </w:pPr>
    <w:rPr>
      <w:rFonts w:ascii="Times New Roman" w:hAnsi="Times New Roman"/>
      <w:sz w:val="32"/>
      <w:szCs w:val="32"/>
    </w:rPr>
  </w:style>
  <w:style w:type="character" w:customStyle="1" w:styleId="160">
    <w:name w:val="Основной16 Знак"/>
    <w:basedOn w:val="a0"/>
    <w:link w:val="16"/>
    <w:rsid w:val="008A5EA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5">
    <w:name w:val="Balloon Text"/>
    <w:basedOn w:val="a"/>
    <w:link w:val="af6"/>
    <w:rsid w:val="008A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A5EA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line number"/>
    <w:basedOn w:val="a0"/>
    <w:uiPriority w:val="99"/>
    <w:semiHidden/>
    <w:unhideWhenUsed/>
    <w:rsid w:val="008A5EA0"/>
  </w:style>
  <w:style w:type="paragraph" w:customStyle="1" w:styleId="21">
    <w:name w:val="Обычный2"/>
    <w:rsid w:val="008A5EA0"/>
    <w:pPr>
      <w:widowControl w:val="0"/>
      <w:snapToGrid w:val="0"/>
      <w:spacing w:after="0" w:line="36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TML2">
    <w:name w:val="Стандартный HTML2"/>
    <w:basedOn w:val="a"/>
    <w:rsid w:val="008A5EA0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2">
    <w:name w:val="Обычный (веб)2"/>
    <w:basedOn w:val="a"/>
    <w:rsid w:val="008A5EA0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3">
    <w:name w:val="Абзац списка2"/>
    <w:basedOn w:val="a"/>
    <w:rsid w:val="008A5EA0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table" w:customStyle="1" w:styleId="4">
    <w:name w:val="Таблица4"/>
    <w:hidden/>
    <w:rsid w:val="008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4">
    <w:name w:val="Знак Знак3"/>
    <w:basedOn w:val="a0"/>
    <w:rsid w:val="008A5EA0"/>
    <w:rPr>
      <w:rFonts w:ascii="Courier New" w:hAnsi="Courier New" w:cs="Courier New"/>
      <w:color w:val="00000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3331-3022-4F8C-B983-C29F1864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4</cp:revision>
  <dcterms:created xsi:type="dcterms:W3CDTF">2013-04-04T02:02:00Z</dcterms:created>
  <dcterms:modified xsi:type="dcterms:W3CDTF">2013-04-04T02:36:00Z</dcterms:modified>
</cp:coreProperties>
</file>